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871339267"/>
        <w:docPartObj>
          <w:docPartGallery w:val="Cover Pages"/>
          <w:docPartUnique/>
        </w:docPartObj>
      </w:sdtPr>
      <w:sdtEndPr>
        <w:rPr>
          <w:rFonts w:ascii="Arial" w:hAnsi="Arial"/>
          <w:color w:val="2A2A2A"/>
        </w:rPr>
      </w:sdtEndPr>
      <w:sdtContent>
        <w:p w14:paraId="5EFD4DC4" w14:textId="52C0568F" w:rsidR="002D7193" w:rsidRDefault="002D7193">
          <w:pPr>
            <w:pStyle w:val="NoSpacing"/>
          </w:pPr>
          <w:r>
            <w:rPr>
              <w:noProof/>
            </w:rPr>
            <mc:AlternateContent>
              <mc:Choice Requires="wpg">
                <w:drawing>
                  <wp:anchor distT="0" distB="0" distL="114300" distR="114300" simplePos="0" relativeHeight="251659264" behindDoc="1" locked="0" layoutInCell="1" allowOverlap="1" wp14:anchorId="369D47EC" wp14:editId="74432744">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94560" cy="9125712"/>
                    <wp:effectExtent l="0" t="0" r="6985" b="7620"/>
                    <wp:wrapNone/>
                    <wp:docPr id="2" name="Group 26"/>
                    <wp:cNvGraphicFramePr/>
                    <a:graphic xmlns:a="http://schemas.openxmlformats.org/drawingml/2006/main">
                      <a:graphicData uri="http://schemas.microsoft.com/office/word/2010/wordprocessingGroup">
                        <wpg:wgp>
                          <wpg:cNvGrpSpPr/>
                          <wpg:grpSpPr>
                            <a:xfrm>
                              <a:off x="0" y="0"/>
                              <a:ext cx="2194560" cy="9125712"/>
                              <a:chOff x="0" y="0"/>
                              <a:chExt cx="2194560" cy="9125712"/>
                            </a:xfrm>
                            <a:solidFill>
                              <a:schemeClr val="accent3">
                                <a:lumMod val="50000"/>
                              </a:schemeClr>
                            </a:solidFill>
                          </wpg:grpSpPr>
                          <wps:wsp>
                            <wps:cNvPr id="3" name="Rectangle 3"/>
                            <wps:cNvSpPr/>
                            <wps:spPr>
                              <a:xfrm>
                                <a:off x="0" y="0"/>
                                <a:ext cx="194535" cy="9125712"/>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fullDate="2026-09-01T00:00:00Z">
                                      <w:dateFormat w:val="M/d/yyyy"/>
                                      <w:lid w:val="en-US"/>
                                      <w:storeMappedDataAs w:val="dateTime"/>
                                      <w:calendar w:val="gregorian"/>
                                    </w:date>
                                  </w:sdtPr>
                                  <w:sdtContent>
                                    <w:p w14:paraId="72A60EB6" w14:textId="6B2D205D" w:rsidR="002D7193" w:rsidRDefault="002D7193">
                                      <w:pPr>
                                        <w:pStyle w:val="NoSpacing"/>
                                        <w:jc w:val="right"/>
                                        <w:rPr>
                                          <w:color w:val="FFFFFF" w:themeColor="background1"/>
                                          <w:sz w:val="28"/>
                                          <w:szCs w:val="28"/>
                                        </w:rPr>
                                      </w:pPr>
                                      <w:r>
                                        <w:rPr>
                                          <w:color w:val="FFFFFF" w:themeColor="background1"/>
                                          <w:sz w:val="28"/>
                                          <w:szCs w:val="28"/>
                                        </w:rPr>
                                        <w:t>9/1/2026</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a:grpFill/>
                            </wpg:grpSpPr>
                            <wpg:grpSp>
                              <wpg:cNvPr id="6" name="Group 6"/>
                              <wpg:cNvGrpSpPr>
                                <a:grpSpLocks noChangeAspect="1"/>
                              </wpg:cNvGrpSpPr>
                              <wpg:grpSpPr>
                                <a:xfrm>
                                  <a:off x="141062" y="4211812"/>
                                  <a:ext cx="1047750" cy="3121026"/>
                                  <a:chOff x="141062" y="4211812"/>
                                  <a:chExt cx="1047750" cy="3121026"/>
                                </a:xfrm>
                                <a:grpFill/>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accent3">
                                      <a:lumMod val="50000"/>
                                    </a:schemeClr>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a:grpFill/>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accent3">
                                      <a:lumMod val="5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369D47EC" id="Group 26"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" filled="f" stroked="f" strokeweight="2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" adj="18883" filled="f" stroked="f" strokeweight="2pt">
                      <v:textbox inset=",0,14.4pt,0">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fullDate="2026-09-01T00:00:00Z">
                                <w:dateFormat w:val="M/d/yyyy"/>
                                <w:lid w:val="en-US"/>
                                <w:storeMappedDataAs w:val="dateTime"/>
                                <w:calendar w:val="gregorian"/>
                              </w:date>
                            </w:sdtPr>
                            <w:sdtContent>
                              <w:p w14:paraId="72A60EB6" w14:textId="6B2D205D" w:rsidR="002D7193" w:rsidRDefault="002D7193">
                                <w:pPr>
                                  <w:pStyle w:val="NoSpacing"/>
                                  <w:jc w:val="right"/>
                                  <w:rPr>
                                    <w:color w:val="FFFFFF" w:themeColor="background1"/>
                                    <w:sz w:val="28"/>
                                    <w:szCs w:val="28"/>
                                  </w:rPr>
                                </w:pPr>
                                <w:r>
                                  <w:rPr>
                                    <w:color w:val="FFFFFF" w:themeColor="background1"/>
                                    <w:sz w:val="28"/>
                                    <w:szCs w:val="28"/>
                                  </w:rPr>
                                  <w:t>9/1/2026</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" path="m,l39,152,84,304r38,113l122,440,76,306,39,180,6,53,,xe" filled="f" strokecolor="#1f497d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" path="m,l8,19,37,93r30,74l116,269r-8,l60,169,30,98,1,25,,xe" filled="f" strokecolor="#1f497d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" path="m,l,,1,79r2,80l12,317,23,476,39,634,58,792,83,948r24,138l135,1223r5,49l138,1262,105,1106,77,949,53,792,35,634,20,476,9,317,2,159,,79,,xe" fillcolor="#4e6128 [1606]" strokecolor="#1f497d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" path="m45,r,l35,66r-9,67l14,267,6,401,3,534,6,669r8,134l18,854r,-3l9,814,8,803,1,669,,534,3,401,12,267,25,132,34,66,45,xe" filled="f" strokecolor="#1f497d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" path="m,l10,44r11,82l34,207r19,86l75,380r25,86l120,521r21,55l152,618r2,11l140,595,115,532,93,468,67,383,47,295,28,207,12,104,,xe" filled="f" strokecolor="#1f497d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" path="m,l33,69r-9,l12,35,,xe" filled="f" strokecolor="#1f497d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" path="m,l9,37r,3l15,93,5,49,,xe" filled="f" strokecolor="#1f497d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" path="m394,r,l356,38,319,77r-35,40l249,160r-42,58l168,276r-37,63l98,402,69,467,45,535,26,604,14,673,7,746,6,766,,749r1,-5l7,673,21,603,40,533,65,466,94,400r33,-64l164,275r40,-60l248,158r34,-42l318,76,354,37,394,xe" filled="f" strokecolor="#1f497d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" path="m,l6,16r1,3l11,80r9,52l33,185r3,9l21,161,15,145,5,81,1,41,,xe" filled="f" strokecolor="#1f497d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" path="m,l31,65r-8,l,xe" filled="f" strokecolor="#1f497d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" path="m,l6,17,7,42,6,39,,23,,xe" filled="f" strokecolor="#1f497d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" path="m,l6,16,21,49,33,84r12,34l44,118,13,53,11,42,,xe" filled="f" strokecolor="#1f497d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" path="m,l41,155,86,309r39,116l125,450,79,311,41,183,7,54,,xe" filled="f" strokecolor="#1f497d [3215]" strokeweight="0">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" path="m,l8,20,37,96r32,74l118,275r-9,l61,174,30,100,,26,,xe" filled="f" strokecolor="#1f497d [3215]" strokeweight="0">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" path="m,l16,72r4,49l18,112,,31,,xe" filled="f" strokecolor="#1f497d [3215]" strokeweight="0">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" path="m,l11,46r11,83l36,211r19,90l76,389r27,87l123,533r21,55l155,632r3,11l142,608,118,544,95,478,69,391,47,302,29,212,13,107,,xe" filled="f" strokecolor="#1f497d [3215]" strokeweight="0">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" path="m,l33,71r-9,l11,36,,xe" filled="f" strokecolor="#1f497d [3215]" strokeweight="0">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" path="m,l8,37r,4l15,95,4,49,,xe" filled="f" strokecolor="#1f497d [3215]" strokeweight="0">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" path="m402,r,1l363,39,325,79r-35,42l255,164r-44,58l171,284r-38,62l100,411,71,478,45,546,27,617,13,689,7,761r,21l,765r1,-4l7,688,21,616,40,545,66,475,95,409r35,-66l167,281r42,-61l253,163r34,-43l324,78,362,38,402,xe" fillcolor="#4e6128 [1606]" strokecolor="#1f497d [3215]" strokeweight="0">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" path="m,l6,15r1,3l12,80r9,54l33,188r4,8l22,162,15,146,5,81,1,40,,xe" filled="f" strokecolor="#1f497d [3215]" strokeweight="0">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" path="m,l31,66r-7,l,xe" filled="f" strokecolor="#1f497d [3215]" strokeweight="0">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" path="m,l7,17r,26l6,40,,25,,xe" filled="f" strokecolor="#1f497d [3215]" strokeweight="0">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" path="m,l7,16,22,50,33,86r13,35l45,121,14,55,11,44,,xe" filled="f" strokecolor="#1f497d [3215]" strokeweight="0">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rPr>
            <mc:AlternateContent>
              <mc:Choice Requires="wps">
                <w:drawing>
                  <wp:anchor distT="0" distB="0" distL="114300" distR="114300" simplePos="0" relativeHeight="251661312" behindDoc="0" locked="0" layoutInCell="1" allowOverlap="1" wp14:anchorId="1AB8BE96" wp14:editId="3C744906">
                    <wp:simplePos x="0" y="0"/>
                    <mc:AlternateContent>
                      <mc:Choice Requires="wp14">
                        <wp:positionH relativeFrom="page">
                          <wp14:pctPosHOffset>42000</wp14:pctPosHOffset>
                        </wp:positionH>
                      </mc:Choice>
                      <mc:Fallback>
                        <wp:positionH relativeFrom="page">
                          <wp:posOffset>3263900</wp:posOffset>
                        </wp:positionH>
                      </mc:Fallback>
                    </mc:AlternateContent>
                    <mc:AlternateContent>
                      <mc:Choice Requires="wp14">
                        <wp:positionV relativeFrom="page">
                          <wp14:pctPosVOffset>88000</wp14:pctPosVOffset>
                        </wp:positionV>
                      </mc:Choice>
                      <mc:Fallback>
                        <wp:positionV relativeFrom="page">
                          <wp:posOffset>8851265</wp:posOffset>
                        </wp:positionV>
                      </mc:Fallback>
                    </mc:AlternateContent>
                    <wp:extent cx="3657600" cy="365760"/>
                    <wp:effectExtent l="0" t="0" r="0" b="0"/>
                    <wp:wrapNone/>
                    <wp:docPr id="32" name="Text Box 28"/>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3D02E2" w14:textId="2E147F5B" w:rsidR="002D7193" w:rsidRDefault="002D7193">
                                <w:pPr>
                                  <w:pStyle w:val="NoSpacing"/>
                                  <w:rPr>
                                    <w:color w:val="4F81BD" w:themeColor="accent1"/>
                                    <w:sz w:val="26"/>
                                    <w:szCs w:val="26"/>
                                  </w:rPr>
                                </w:pPr>
                                <w:sdt>
                                  <w:sdtPr>
                                    <w:rPr>
                                      <w:color w:val="4F81BD" w:themeColor="accent1"/>
                                      <w:sz w:val="26"/>
                                      <w:szCs w:val="26"/>
                                    </w:rPr>
                                    <w:alias w:val="Author"/>
                                    <w:tag w:val=""/>
                                    <w:id w:val="-2041584766"/>
                                    <w:dataBinding w:prefixMappings="xmlns:ns0='http://purl.org/dc/elements/1.1/' xmlns:ns1='http://schemas.openxmlformats.org/package/2006/metadata/core-properties' " w:xpath="/ns1:coreProperties[1]/ns0:creator[1]" w:storeItemID="{6C3C8BC8-F283-45AE-878A-BAB7291924A1}"/>
                                    <w:text/>
                                  </w:sdtPr>
                                  <w:sdtContent>
                                    <w:r>
                                      <w:rPr>
                                        <w:color w:val="4F81BD" w:themeColor="accent1"/>
                                        <w:sz w:val="26"/>
                                        <w:szCs w:val="26"/>
                                      </w:rPr>
                                      <w:t>Clarity House London</w:t>
                                    </w:r>
                                  </w:sdtContent>
                                </w:sdt>
                              </w:p>
                              <w:p w14:paraId="79A45730" w14:textId="5C27F99D" w:rsidR="002D7193" w:rsidRDefault="002D7193">
                                <w:pPr>
                                  <w:pStyle w:val="NoSpacing"/>
                                  <w:rPr>
                                    <w:color w:val="595959" w:themeColor="text1" w:themeTint="A6"/>
                                    <w:sz w:val="20"/>
                                    <w:szCs w:val="20"/>
                                  </w:rPr>
                                </w:pPr>
                                <w:sdt>
                                  <w:sdtPr>
                                    <w:rPr>
                                      <w:caps/>
                                      <w:color w:val="595959" w:themeColor="text1" w:themeTint="A6"/>
                                      <w:sz w:val="20"/>
                                      <w:szCs w:val="20"/>
                                    </w:rPr>
                                    <w:alias w:val="Company"/>
                                    <w:tag w:val=""/>
                                    <w:id w:val="1558814826"/>
                                    <w:dataBinding w:prefixMappings="xmlns:ns0='http://schemas.openxmlformats.org/officeDocument/2006/extended-properties' " w:xpath="/ns0:Properties[1]/ns0:Company[1]" w:storeItemID="{6668398D-A668-4E3E-A5EB-62B293D839F1}"/>
                                    <w:text/>
                                  </w:sdtPr>
                                  <w:sdtContent>
                                    <w:r w:rsidRPr="002D7193">
                                      <w:rPr>
                                        <w:caps/>
                                        <w:color w:val="595959" w:themeColor="text1" w:themeTint="A6"/>
                                        <w:sz w:val="20"/>
                                        <w:szCs w:val="20"/>
                                      </w:rPr>
                                      <w:t>CLARITY HOUSE LONDON LTD | CLARITY HOUSE COMMUNITY CIC</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1AB8BE96" id="_x0000_t202" coordsize="21600,21600" o:spt="202" path="m,l,21600r21600,l21600,xe">
                    <v:stroke joinstyle="miter"/>
                    <v:path gradientshapeok="t" o:connecttype="rect"/>
                  </v:shapetype>
                  <v:shape id="Text Box 28" o:spid="_x0000_s1055" type="#_x0000_t202" style="position:absolute;margin-left:0;margin-top:0;width:4in;height:28.8pt;z-index:251661312;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" filled="f" stroked="f" strokeweight=".5pt">
                    <v:textbox style="mso-fit-shape-to-text:t" inset="0,0,0,0">
                      <w:txbxContent>
                        <w:p w14:paraId="023D02E2" w14:textId="2E147F5B" w:rsidR="002D7193" w:rsidRDefault="002D7193">
                          <w:pPr>
                            <w:pStyle w:val="NoSpacing"/>
                            <w:rPr>
                              <w:color w:val="4F81BD" w:themeColor="accent1"/>
                              <w:sz w:val="26"/>
                              <w:szCs w:val="26"/>
                            </w:rPr>
                          </w:pPr>
                          <w:sdt>
                            <w:sdtPr>
                              <w:rPr>
                                <w:color w:val="4F81BD" w:themeColor="accent1"/>
                                <w:sz w:val="26"/>
                                <w:szCs w:val="26"/>
                              </w:rPr>
                              <w:alias w:val="Author"/>
                              <w:tag w:val=""/>
                              <w:id w:val="-2041584766"/>
                              <w:dataBinding w:prefixMappings="xmlns:ns0='http://purl.org/dc/elements/1.1/' xmlns:ns1='http://schemas.openxmlformats.org/package/2006/metadata/core-properties' " w:xpath="/ns1:coreProperties[1]/ns0:creator[1]" w:storeItemID="{6C3C8BC8-F283-45AE-878A-BAB7291924A1}"/>
                              <w:text/>
                            </w:sdtPr>
                            <w:sdtContent>
                              <w:r>
                                <w:rPr>
                                  <w:color w:val="4F81BD" w:themeColor="accent1"/>
                                  <w:sz w:val="26"/>
                                  <w:szCs w:val="26"/>
                                </w:rPr>
                                <w:t>Clarity House London</w:t>
                              </w:r>
                            </w:sdtContent>
                          </w:sdt>
                        </w:p>
                        <w:p w14:paraId="79A45730" w14:textId="5C27F99D" w:rsidR="002D7193" w:rsidRDefault="002D7193">
                          <w:pPr>
                            <w:pStyle w:val="NoSpacing"/>
                            <w:rPr>
                              <w:color w:val="595959" w:themeColor="text1" w:themeTint="A6"/>
                              <w:sz w:val="20"/>
                              <w:szCs w:val="20"/>
                            </w:rPr>
                          </w:pPr>
                          <w:sdt>
                            <w:sdtPr>
                              <w:rPr>
                                <w:caps/>
                                <w:color w:val="595959" w:themeColor="text1" w:themeTint="A6"/>
                                <w:sz w:val="20"/>
                                <w:szCs w:val="20"/>
                              </w:rPr>
                              <w:alias w:val="Company"/>
                              <w:tag w:val=""/>
                              <w:id w:val="1558814826"/>
                              <w:dataBinding w:prefixMappings="xmlns:ns0='http://schemas.openxmlformats.org/officeDocument/2006/extended-properties' " w:xpath="/ns0:Properties[1]/ns0:Company[1]" w:storeItemID="{6668398D-A668-4E3E-A5EB-62B293D839F1}"/>
                              <w:text/>
                            </w:sdtPr>
                            <w:sdtContent>
                              <w:r w:rsidRPr="002D7193">
                                <w:rPr>
                                  <w:caps/>
                                  <w:color w:val="595959" w:themeColor="text1" w:themeTint="A6"/>
                                  <w:sz w:val="20"/>
                                  <w:szCs w:val="20"/>
                                </w:rPr>
                                <w:t>CLARITY HOUSE LONDON LTD | CLARITY HOUSE COMMUNITY CIC</w:t>
                              </w:r>
                            </w:sdtContent>
                          </w:sdt>
                        </w:p>
                      </w:txbxContent>
                    </v:textbox>
                    <w10:wrap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54223E6D" wp14:editId="40C1ADDF">
                    <wp:simplePos x="0" y="0"/>
                    <mc:AlternateContent>
                      <mc:Choice Requires="wp14">
                        <wp:positionH relativeFrom="page">
                          <wp14:pctPosHOffset>42000</wp14:pctPosHOffset>
                        </wp:positionH>
                      </mc:Choice>
                      <mc:Fallback>
                        <wp:positionH relativeFrom="page">
                          <wp:posOffset>3263900</wp:posOffset>
                        </wp:positionH>
                      </mc:Fallback>
                    </mc:AlternateContent>
                    <mc:AlternateContent>
                      <mc:Choice Requires="wp14">
                        <wp:positionV relativeFrom="page">
                          <wp14:pctPosVOffset>17500</wp14:pctPosVOffset>
                        </wp:positionV>
                      </mc:Choice>
                      <mc:Fallback>
                        <wp:positionV relativeFrom="page">
                          <wp:posOffset>1760220</wp:posOffset>
                        </wp:positionV>
                      </mc:Fallback>
                    </mc:AlternateContent>
                    <wp:extent cx="3657600" cy="1069848"/>
                    <wp:effectExtent l="0" t="0" r="7620" b="635"/>
                    <wp:wrapNone/>
                    <wp:docPr id="1" name="Text Box 30"/>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AE5C22" w14:textId="61B0D852" w:rsidR="002D7193" w:rsidRDefault="002D7193">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Pr="002D7193">
                                      <w:rPr>
                                        <w:rFonts w:asciiTheme="majorHAnsi" w:eastAsiaTheme="majorEastAsia" w:hAnsiTheme="majorHAnsi" w:cstheme="majorBidi"/>
                                        <w:color w:val="262626" w:themeColor="text1" w:themeTint="D9"/>
                                        <w:sz w:val="72"/>
                                        <w:szCs w:val="72"/>
                                      </w:rPr>
                                      <w:t>SAFEGUARDING, SAFETY, COMPLAINTS, EQUALITY &amp; MEMBER RIGHTS POLICY</w:t>
                                    </w:r>
                                  </w:sdtContent>
                                </w:sdt>
                              </w:p>
                              <w:p w14:paraId="4F115D37" w14:textId="4CA37DB2" w:rsidR="002D7193" w:rsidRPr="002D7193" w:rsidRDefault="002D7193">
                                <w:pPr>
                                  <w:spacing w:before="120"/>
                                  <w:rPr>
                                    <w:color w:val="404040" w:themeColor="text1" w:themeTint="BF"/>
                                    <w:sz w:val="24"/>
                                    <w:szCs w:val="24"/>
                                  </w:rPr>
                                </w:pPr>
                                <w:sdt>
                                  <w:sdtPr>
                                    <w:rPr>
                                      <w:color w:val="404040" w:themeColor="text1" w:themeTint="BF"/>
                                      <w:sz w:val="24"/>
                                      <w:szCs w:val="24"/>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Pr="002D7193">
                                      <w:rPr>
                                        <w:color w:val="404040" w:themeColor="text1" w:themeTint="BF"/>
                                        <w:sz w:val="24"/>
                                        <w:szCs w:val="24"/>
                                      </w:rPr>
                                      <w:t>How We Protect Members, Maintain Safe Boundaries, Handle Concerns and Support Fair and Accessible Participation</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w14:anchorId="54223E6D" id="Text Box 30" o:spid="_x0000_s1056" type="#_x0000_t202" style="position:absolute;margin-left:0;margin-top:0;width:4in;height:84.25pt;z-index:251660288;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" filled="f" stroked="f" strokeweight=".5pt">
                    <v:textbox style="mso-fit-shape-to-text:t" inset="0,0,0,0">
                      <w:txbxContent>
                        <w:p w14:paraId="2FAE5C22" w14:textId="61B0D852" w:rsidR="002D7193" w:rsidRDefault="002D7193">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Pr="002D7193">
                                <w:rPr>
                                  <w:rFonts w:asciiTheme="majorHAnsi" w:eastAsiaTheme="majorEastAsia" w:hAnsiTheme="majorHAnsi" w:cstheme="majorBidi"/>
                                  <w:color w:val="262626" w:themeColor="text1" w:themeTint="D9"/>
                                  <w:sz w:val="72"/>
                                  <w:szCs w:val="72"/>
                                </w:rPr>
                                <w:t>SAFEGUARDING, SAFETY, COMPLAINTS, EQUALITY &amp; MEMBER RIGHTS POLICY</w:t>
                              </w:r>
                            </w:sdtContent>
                          </w:sdt>
                        </w:p>
                        <w:p w14:paraId="4F115D37" w14:textId="4CA37DB2" w:rsidR="002D7193" w:rsidRPr="002D7193" w:rsidRDefault="002D7193">
                          <w:pPr>
                            <w:spacing w:before="120"/>
                            <w:rPr>
                              <w:color w:val="404040" w:themeColor="text1" w:themeTint="BF"/>
                              <w:sz w:val="24"/>
                              <w:szCs w:val="24"/>
                            </w:rPr>
                          </w:pPr>
                          <w:sdt>
                            <w:sdtPr>
                              <w:rPr>
                                <w:color w:val="404040" w:themeColor="text1" w:themeTint="BF"/>
                                <w:sz w:val="24"/>
                                <w:szCs w:val="24"/>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Pr="002D7193">
                                <w:rPr>
                                  <w:color w:val="404040" w:themeColor="text1" w:themeTint="BF"/>
                                  <w:sz w:val="24"/>
                                  <w:szCs w:val="24"/>
                                </w:rPr>
                                <w:t>How We Protect Members, Maintain Safe Boundaries, Handle Concerns and Support Fair and Accessible Participation</w:t>
                              </w:r>
                            </w:sdtContent>
                          </w:sdt>
                        </w:p>
                      </w:txbxContent>
                    </v:textbox>
                    <w10:wrap anchorx="page" anchory="page"/>
                  </v:shape>
                </w:pict>
              </mc:Fallback>
            </mc:AlternateContent>
          </w:r>
        </w:p>
        <w:p w14:paraId="2D719060" w14:textId="1B0323C5" w:rsidR="002D7193" w:rsidRDefault="002D7193">
          <w:r>
            <w:br w:type="page"/>
          </w:r>
        </w:p>
      </w:sdtContent>
    </w:sdt>
    <w:p w14:paraId="50146F85" w14:textId="072EE771" w:rsidR="00E540EC" w:rsidRPr="002D7193" w:rsidRDefault="00000000">
      <w:pPr>
        <w:keepNext/>
        <w:spacing w:before="360" w:after="120"/>
        <w:rPr>
          <w:color w:val="auto"/>
        </w:rPr>
      </w:pPr>
      <w:r w:rsidRPr="002D7193">
        <w:rPr>
          <w:b/>
          <w:color w:val="auto"/>
          <w:sz w:val="32"/>
        </w:rPr>
        <w:lastRenderedPageBreak/>
        <w:t>1. About This Policy</w:t>
      </w:r>
    </w:p>
    <w:p w14:paraId="3B07123D" w14:textId="77777777" w:rsidR="00E540EC" w:rsidRDefault="00000000">
      <w:pPr>
        <w:spacing w:after="120"/>
      </w:pPr>
      <w:r>
        <w:t>This policy sets out how Clarity House London promotes safe participation, handles complaints, and upholds equality and member rights across our community. It applies to all our members, visitors, and personnel. It explains what you can expect from us, what we expect from you, and how we work together to maintain a welcoming, respectful environment.</w:t>
      </w:r>
    </w:p>
    <w:p w14:paraId="19538E98" w14:textId="77777777" w:rsidR="00E540EC" w:rsidRPr="002D7193" w:rsidRDefault="00000000">
      <w:pPr>
        <w:keepNext/>
        <w:spacing w:before="360" w:after="120"/>
        <w:rPr>
          <w:color w:val="auto"/>
        </w:rPr>
      </w:pPr>
      <w:r w:rsidRPr="002D7193">
        <w:rPr>
          <w:b/>
          <w:color w:val="auto"/>
          <w:sz w:val="32"/>
        </w:rPr>
        <w:t>2. Who We Are</w:t>
      </w:r>
    </w:p>
    <w:p w14:paraId="35922E4B" w14:textId="77777777" w:rsidR="00E540EC" w:rsidRDefault="00000000">
      <w:pPr>
        <w:spacing w:after="120"/>
      </w:pPr>
      <w:r>
        <w:t>Clarity House London is a community organisation dedicated to supporting our members' personal and professional growth. In this document, "we", "us", "our", and "CHL" refer to Clarity House London Ltd and Clarity House Community CIC. Our correspondence address is 483 Green Lanes, London, N13 4FG, United Kingdom. You can reach us at admin@clarityhouselondon.com.</w:t>
      </w:r>
    </w:p>
    <w:p w14:paraId="4406BB41" w14:textId="77777777" w:rsidR="00E540EC" w:rsidRPr="002D7193" w:rsidRDefault="00000000">
      <w:pPr>
        <w:keepNext/>
        <w:spacing w:before="360" w:after="120"/>
        <w:rPr>
          <w:color w:val="auto"/>
        </w:rPr>
      </w:pPr>
      <w:r w:rsidRPr="002D7193">
        <w:rPr>
          <w:b/>
          <w:color w:val="auto"/>
          <w:sz w:val="32"/>
        </w:rPr>
        <w:t>3. Our Service and Its Boundaries</w:t>
      </w:r>
    </w:p>
    <w:p w14:paraId="514A7571" w14:textId="77777777" w:rsidR="00E540EC" w:rsidRDefault="00000000">
      <w:pPr>
        <w:spacing w:after="120"/>
      </w:pPr>
      <w:r>
        <w:t>CHL provides community, practical, emotional, wellbeing, social, employment, networking, companionship, and structured non-clinical support.</w:t>
      </w:r>
    </w:p>
    <w:p w14:paraId="30885F2C" w14:textId="77777777" w:rsidR="00E540EC" w:rsidRDefault="00000000">
      <w:pPr>
        <w:spacing w:after="120"/>
      </w:pPr>
      <w:r>
        <w:t>We are a non-clinical service. This means:</w:t>
      </w:r>
    </w:p>
    <w:p w14:paraId="7AB7DCC5" w14:textId="77777777" w:rsidR="00E540EC" w:rsidRDefault="00000000">
      <w:pPr>
        <w:pStyle w:val="ListBullet"/>
        <w:spacing w:after="60"/>
      </w:pPr>
      <w:r>
        <w:t>We do not provide medical treatment, psychiatric treatment, clinical care, clinical interventions, or clinical assessments.</w:t>
      </w:r>
    </w:p>
    <w:p w14:paraId="7A9D5DD6" w14:textId="77777777" w:rsidR="00E540EC" w:rsidRDefault="00000000">
      <w:pPr>
        <w:pStyle w:val="ListBullet"/>
        <w:spacing w:after="60"/>
      </w:pPr>
      <w:r>
        <w:t>We do not provide therapy, therapeutic treatments, diagnoses, or clinical oversight.</w:t>
      </w:r>
    </w:p>
    <w:p w14:paraId="0225C6B8" w14:textId="77777777" w:rsidR="00E540EC" w:rsidRDefault="00000000">
      <w:pPr>
        <w:pStyle w:val="ListBullet"/>
        <w:spacing w:after="60"/>
      </w:pPr>
      <w:r>
        <w:t>We do not replace NHS services, emergency services, GPs, psychiatrists, regulated healthcare, statutory social services, legal services, or professional financial advisers.</w:t>
      </w:r>
    </w:p>
    <w:p w14:paraId="7E452A93" w14:textId="77777777" w:rsidR="00E540EC" w:rsidRDefault="00000000">
      <w:pPr>
        <w:pStyle w:val="ListBullet"/>
        <w:spacing w:after="60"/>
      </w:pPr>
      <w:r>
        <w:t>We are not an emergency or crisis-response service.</w:t>
      </w:r>
    </w:p>
    <w:p w14:paraId="3E7F5047" w14:textId="77777777" w:rsidR="00E540EC" w:rsidRDefault="00000000">
      <w:pPr>
        <w:pStyle w:val="ListBullet"/>
        <w:spacing w:after="60"/>
      </w:pPr>
      <w:r>
        <w:t>The outcomes of our services can depend on your individual circumstances, choices, actions, the information you provide and your engagement. Nothing in this Policy excludes or limits any responsibility CHL has where it would be unlawful to do so.</w:t>
      </w:r>
    </w:p>
    <w:p w14:paraId="35377C8D" w14:textId="77777777" w:rsidR="00E540EC" w:rsidRDefault="00000000">
      <w:pPr>
        <w:spacing w:after="120"/>
      </w:pPr>
      <w:r>
        <w:t>Where appropriately qualified external or professional partners provide separate regulated services, those services are separate from CHL's ordinary non-clinical community services and subject to the professional's or provider's own responsibilities where applicable.</w:t>
      </w:r>
    </w:p>
    <w:p w14:paraId="2CB1EF03" w14:textId="77777777" w:rsidR="00E540EC" w:rsidRPr="002D7193" w:rsidRDefault="00000000">
      <w:pPr>
        <w:keepNext/>
        <w:spacing w:before="360" w:after="120"/>
        <w:rPr>
          <w:color w:val="auto"/>
        </w:rPr>
      </w:pPr>
      <w:r w:rsidRPr="002D7193">
        <w:rPr>
          <w:b/>
          <w:color w:val="auto"/>
          <w:sz w:val="32"/>
        </w:rPr>
        <w:t>4. Who Can Use Our Services</w:t>
      </w:r>
    </w:p>
    <w:p w14:paraId="412B0C00" w14:textId="77777777" w:rsidR="00E540EC" w:rsidRDefault="00000000">
      <w:pPr>
        <w:spacing w:after="120"/>
      </w:pPr>
      <w:r>
        <w:t>Our general community services are open to individuals aged 16 and older. We welcome young people aged 16 and 17 into our general spaces.</w:t>
      </w:r>
    </w:p>
    <w:p w14:paraId="2B782189" w14:textId="77777777" w:rsidR="00E540EC" w:rsidRDefault="00000000">
      <w:pPr>
        <w:spacing w:after="120"/>
      </w:pPr>
      <w:r>
        <w:t>However, some spaces are strictly restricted by age:</w:t>
      </w:r>
    </w:p>
    <w:p w14:paraId="3AAB4DD3" w14:textId="77777777" w:rsidR="00E540EC" w:rsidRDefault="00000000">
      <w:pPr>
        <w:pStyle w:val="ListBullet"/>
        <w:spacing w:after="60"/>
      </w:pPr>
      <w:r>
        <w:rPr>
          <w:b/>
        </w:rPr>
        <w:t xml:space="preserve">Adult Dating Room: </w:t>
      </w:r>
      <w:r>
        <w:t>You must be aged 18 or over.</w:t>
      </w:r>
    </w:p>
    <w:p w14:paraId="58D57550" w14:textId="77777777" w:rsidR="00E540EC" w:rsidRDefault="00000000">
      <w:pPr>
        <w:pStyle w:val="ListBullet"/>
        <w:spacing w:after="60"/>
      </w:pPr>
      <w:r>
        <w:rPr>
          <w:b/>
        </w:rPr>
        <w:t xml:space="preserve">Adult Spaces: </w:t>
      </w:r>
      <w:r>
        <w:t>People under 18 must not participate in any adult-only spaces or activities.</w:t>
      </w:r>
    </w:p>
    <w:p w14:paraId="100259DA" w14:textId="77777777" w:rsidR="00E540EC" w:rsidRDefault="00000000">
      <w:pPr>
        <w:spacing w:after="120"/>
      </w:pPr>
      <w:r>
        <w:t>If we cannot reasonably establish your age, we may take proportionate action to restrict access to these spaces until your eligibility is verified.</w:t>
      </w:r>
    </w:p>
    <w:p w14:paraId="453DC73A" w14:textId="77777777" w:rsidR="00E540EC" w:rsidRPr="002D7193" w:rsidRDefault="00000000">
      <w:pPr>
        <w:keepNext/>
        <w:spacing w:before="360" w:after="120"/>
        <w:rPr>
          <w:color w:val="auto"/>
        </w:rPr>
      </w:pPr>
      <w:r w:rsidRPr="002D7193">
        <w:rPr>
          <w:b/>
          <w:color w:val="auto"/>
          <w:sz w:val="32"/>
        </w:rPr>
        <w:lastRenderedPageBreak/>
        <w:t>5. Our Safeguarding Commitment</w:t>
      </w:r>
    </w:p>
    <w:p w14:paraId="6E10DD66" w14:textId="77777777" w:rsidR="00E540EC" w:rsidRDefault="00000000">
      <w:pPr>
        <w:spacing w:after="120"/>
      </w:pPr>
      <w:r>
        <w:t>We want everyone to feel safe and respected at CHL. We take reasonable and proportionate steps to protect our members from harm, abuse, and exploitation.</w:t>
      </w:r>
    </w:p>
    <w:p w14:paraId="180A9063" w14:textId="77777777" w:rsidR="00E540EC" w:rsidRDefault="00000000">
      <w:pPr>
        <w:spacing w:after="120"/>
      </w:pPr>
      <w:r>
        <w:t>We take seriously concerns relating to:</w:t>
      </w:r>
    </w:p>
    <w:p w14:paraId="6851E307" w14:textId="77777777" w:rsidR="00E540EC" w:rsidRDefault="00000000">
      <w:pPr>
        <w:pStyle w:val="ListBullet"/>
        <w:spacing w:after="60"/>
      </w:pPr>
      <w:r>
        <w:t>Abuse, neglect, exploitation, or coercion</w:t>
      </w:r>
    </w:p>
    <w:p w14:paraId="287F852C" w14:textId="77777777" w:rsidR="00E540EC" w:rsidRDefault="00000000">
      <w:pPr>
        <w:pStyle w:val="ListBullet"/>
        <w:spacing w:after="60"/>
      </w:pPr>
      <w:r>
        <w:t>Harassment, stalking, or threats</w:t>
      </w:r>
    </w:p>
    <w:p w14:paraId="3F24A59A" w14:textId="77777777" w:rsidR="00E540EC" w:rsidRDefault="00000000">
      <w:pPr>
        <w:pStyle w:val="ListBullet"/>
        <w:spacing w:after="60"/>
      </w:pPr>
      <w:r>
        <w:t>Sexual misconduct or unwanted sexual communication</w:t>
      </w:r>
    </w:p>
    <w:p w14:paraId="7BF1DCC2" w14:textId="77777777" w:rsidR="00E540EC" w:rsidRDefault="00000000">
      <w:pPr>
        <w:pStyle w:val="ListBullet"/>
        <w:spacing w:after="60"/>
      </w:pPr>
      <w:r>
        <w:t>Domestic abuse or financial exploitation</w:t>
      </w:r>
    </w:p>
    <w:p w14:paraId="08AEFA30" w14:textId="77777777" w:rsidR="00E540EC" w:rsidRDefault="00000000">
      <w:pPr>
        <w:pStyle w:val="ListBullet"/>
        <w:spacing w:after="60"/>
      </w:pPr>
      <w:r>
        <w:t>Discriminatory abuse or online abuse</w:t>
      </w:r>
    </w:p>
    <w:p w14:paraId="3BC0B2B8" w14:textId="77777777" w:rsidR="00E540EC" w:rsidRDefault="00000000">
      <w:pPr>
        <w:pStyle w:val="ListBullet"/>
        <w:spacing w:after="60"/>
      </w:pPr>
      <w:r>
        <w:t>Serious self-neglect or credible threats of serious harm</w:t>
      </w:r>
    </w:p>
    <w:p w14:paraId="6A9507EB" w14:textId="77777777" w:rsidR="00E540EC" w:rsidRDefault="00000000">
      <w:pPr>
        <w:spacing w:after="120"/>
      </w:pPr>
      <w:r>
        <w:t>This commitment applies equally to concerns involving members, CHL personnel, or our independent partners. While we work hard to maintain a safe environment, CHL cannot guarantee the complete prevention of all harm.</w:t>
      </w:r>
    </w:p>
    <w:p w14:paraId="725DC2B8" w14:textId="77777777" w:rsidR="00E540EC" w:rsidRPr="002D7193" w:rsidRDefault="00000000">
      <w:pPr>
        <w:keepNext/>
        <w:spacing w:before="360" w:after="120"/>
        <w:rPr>
          <w:color w:val="auto"/>
        </w:rPr>
      </w:pPr>
      <w:r w:rsidRPr="002D7193">
        <w:rPr>
          <w:b/>
          <w:color w:val="auto"/>
          <w:sz w:val="32"/>
        </w:rPr>
        <w:t>6. Emergencies and Immediate Risk</w:t>
      </w:r>
    </w:p>
    <w:p w14:paraId="120412D2" w14:textId="77777777" w:rsidR="00E540EC" w:rsidRDefault="00000000">
      <w:pPr>
        <w:spacing w:after="120"/>
      </w:pPr>
      <w:r>
        <w:t>CHL is not an emergency service or a crisis hotline. We do not provide continuous monitoring across our platforms.</w:t>
      </w:r>
    </w:p>
    <w:p w14:paraId="4152AD13" w14:textId="77777777" w:rsidR="00E540EC" w:rsidRDefault="00000000">
      <w:pPr>
        <w:spacing w:after="120"/>
      </w:pPr>
      <w:r>
        <w:t>Our support groups, private support sessions, Clarity Guide check-ins, email channels, website forms, social media platforms, and community spaces are not monitored 24/7 and are not substitutes for emergency assistance. The 24-Hour Clarity Support Line allows members to contact CHL at any time, but it is not an emergency or crisis service and does not guarantee an immediate response.</w:t>
      </w:r>
    </w:p>
    <w:p w14:paraId="1BC680E1" w14:textId="77777777" w:rsidR="00E540EC" w:rsidRDefault="00000000">
      <w:pPr>
        <w:spacing w:after="120"/>
      </w:pPr>
      <w:r>
        <w:t>If you or someone else is in immediate danger, contact the emergency services in your location or attend an appropriate emergency medical service. Where appropriate, you may also contact an established crisis-support service.</w:t>
      </w:r>
    </w:p>
    <w:p w14:paraId="294AFC73" w14:textId="77777777" w:rsidR="00E540EC" w:rsidRDefault="00000000">
      <w:pPr>
        <w:spacing w:after="120"/>
      </w:pPr>
      <w:r>
        <w:t>Where appropriate, we may encourage or facilitate contact with appropriate emergency or statutory services, and we may take proportionate safeguarding action.</w:t>
      </w:r>
    </w:p>
    <w:p w14:paraId="3CC390E8" w14:textId="77777777" w:rsidR="00E540EC" w:rsidRPr="0063490C" w:rsidRDefault="00000000">
      <w:pPr>
        <w:keepNext/>
        <w:spacing w:before="360" w:after="120"/>
        <w:rPr>
          <w:color w:val="auto"/>
        </w:rPr>
      </w:pPr>
      <w:r w:rsidRPr="0063490C">
        <w:rPr>
          <w:b/>
          <w:color w:val="auto"/>
          <w:sz w:val="32"/>
        </w:rPr>
        <w:t>7. Confidentiality and Information Sharing</w:t>
      </w:r>
    </w:p>
    <w:p w14:paraId="359AF8E9" w14:textId="77777777" w:rsidR="00E540EC" w:rsidRDefault="00000000">
      <w:pPr>
        <w:spacing w:after="120"/>
      </w:pPr>
      <w:r>
        <w:t>We respect your privacy. We treat your personal information confidentially in accordance with the law and our Data Protection, Privacy &amp; UK GDPR Notice.</w:t>
      </w:r>
    </w:p>
    <w:p w14:paraId="154BDA50" w14:textId="77777777" w:rsidR="00E540EC" w:rsidRDefault="00000000">
      <w:pPr>
        <w:spacing w:after="120"/>
      </w:pPr>
      <w:r>
        <w:t>However, confidentiality is not absolute. We may need to use or share your information with external organisations (such as emergency services, local authorities, or law enforcement) where it is lawful, necessary, and proportionate to do so. Any decision to share information will depend on the circumstances and the lawful basis available, and we will aim to share only what is reasonably necessary. This includes situations involving serious harm, safeguarding duties, statutory requirements, lawful authority, court orders, legal claims, or suspected serious criminal activity.</w:t>
      </w:r>
    </w:p>
    <w:p w14:paraId="1A02F679" w14:textId="77777777" w:rsidR="00E540EC" w:rsidRPr="0063490C" w:rsidRDefault="00000000">
      <w:pPr>
        <w:keepNext/>
        <w:spacing w:before="360" w:after="120"/>
        <w:rPr>
          <w:color w:val="auto"/>
        </w:rPr>
      </w:pPr>
      <w:r w:rsidRPr="0063490C">
        <w:rPr>
          <w:b/>
          <w:color w:val="auto"/>
          <w:sz w:val="32"/>
        </w:rPr>
        <w:lastRenderedPageBreak/>
        <w:t>8. Safe and Respectful Participation</w:t>
      </w:r>
    </w:p>
    <w:p w14:paraId="7EB63767" w14:textId="77777777" w:rsidR="00E540EC" w:rsidRDefault="00000000">
      <w:pPr>
        <w:spacing w:after="120"/>
      </w:pPr>
      <w:r>
        <w:t>To keep our community welcoming, we expect all members to follow clear rules of conduct. This applies across all groups, Circles, the Dating Room, the Founders Circle, Networking spaces, events, online forums, and community activities.</w:t>
      </w:r>
    </w:p>
    <w:p w14:paraId="2F785425" w14:textId="77777777" w:rsidR="00E540EC" w:rsidRDefault="00000000">
      <w:pPr>
        <w:spacing w:after="120"/>
      </w:pPr>
      <w:r>
        <w:t>The following behaviours are strictly prohibited:</w:t>
      </w:r>
    </w:p>
    <w:p w14:paraId="3640CE4F" w14:textId="77777777" w:rsidR="00E540EC" w:rsidRDefault="00000000">
      <w:pPr>
        <w:pStyle w:val="ListBullet"/>
        <w:spacing w:after="60"/>
      </w:pPr>
      <w:r>
        <w:t>Harassment, bullying, intimidation, or threats</w:t>
      </w:r>
    </w:p>
    <w:p w14:paraId="6F376F62" w14:textId="77777777" w:rsidR="00E540EC" w:rsidRDefault="00000000">
      <w:pPr>
        <w:pStyle w:val="ListBullet"/>
        <w:spacing w:after="60"/>
      </w:pPr>
      <w:r>
        <w:t>Discrimination, victimisation, or hate speech</w:t>
      </w:r>
    </w:p>
    <w:p w14:paraId="3CB8F5C4" w14:textId="77777777" w:rsidR="00E540EC" w:rsidRDefault="00000000">
      <w:pPr>
        <w:pStyle w:val="ListBullet"/>
        <w:spacing w:after="60"/>
      </w:pPr>
      <w:r>
        <w:t>Sexual harassment and unwanted sexual communication</w:t>
      </w:r>
    </w:p>
    <w:p w14:paraId="1EB94116" w14:textId="77777777" w:rsidR="00E540EC" w:rsidRDefault="00000000">
      <w:pPr>
        <w:pStyle w:val="ListBullet"/>
        <w:spacing w:after="60"/>
      </w:pPr>
      <w:r>
        <w:t>Stalking, coercion, exploitation, scams, or fraud</w:t>
      </w:r>
    </w:p>
    <w:p w14:paraId="4402BD83" w14:textId="77777777" w:rsidR="00E540EC" w:rsidRDefault="00000000">
      <w:pPr>
        <w:pStyle w:val="ListBullet"/>
        <w:spacing w:after="60"/>
      </w:pPr>
      <w:r>
        <w:t>Impersonation or distributing deliberate, harmful misinformation</w:t>
      </w:r>
    </w:p>
    <w:p w14:paraId="382D203C" w14:textId="77777777" w:rsidR="00E540EC" w:rsidRDefault="00000000">
      <w:pPr>
        <w:pStyle w:val="ListBullet"/>
        <w:spacing w:after="60"/>
      </w:pPr>
      <w:r>
        <w:t>Sharing another person's confidential or private information without permission</w:t>
      </w:r>
    </w:p>
    <w:p w14:paraId="363A68E0" w14:textId="77777777" w:rsidR="00E540EC" w:rsidRDefault="00000000">
      <w:pPr>
        <w:pStyle w:val="ListBullet"/>
        <w:spacing w:after="60"/>
      </w:pPr>
      <w:r>
        <w:t>Inappropriate recording of community spaces or members</w:t>
      </w:r>
    </w:p>
    <w:p w14:paraId="79D6335C" w14:textId="77777777" w:rsidR="00E540EC" w:rsidRDefault="00000000">
      <w:pPr>
        <w:pStyle w:val="ListBullet"/>
        <w:spacing w:after="60"/>
      </w:pPr>
      <w:r>
        <w:t>Abusive conduct, aggression, or hostility directed toward CHL personnel or other members</w:t>
      </w:r>
    </w:p>
    <w:p w14:paraId="297D5665" w14:textId="77777777" w:rsidR="00E540EC" w:rsidRDefault="00000000">
      <w:pPr>
        <w:spacing w:after="120"/>
      </w:pPr>
      <w:r>
        <w:t>Members are responsible for their own statements and conduct. CHL cannot monitor every interaction, but may take proportionate action where inappropriate conduct is reported or otherwise comes to our attention.</w:t>
      </w:r>
    </w:p>
    <w:p w14:paraId="486831D7" w14:textId="77777777" w:rsidR="00E540EC" w:rsidRPr="0063490C" w:rsidRDefault="00000000">
      <w:pPr>
        <w:keepNext/>
        <w:spacing w:before="360" w:after="120"/>
        <w:rPr>
          <w:color w:val="auto"/>
        </w:rPr>
      </w:pPr>
      <w:r w:rsidRPr="0063490C">
        <w:rPr>
          <w:b/>
          <w:color w:val="auto"/>
          <w:sz w:val="32"/>
        </w:rPr>
        <w:t>9. Professional Boundaries</w:t>
      </w:r>
    </w:p>
    <w:p w14:paraId="604CD414" w14:textId="77777777" w:rsidR="00E540EC" w:rsidRDefault="00000000">
      <w:pPr>
        <w:spacing w:after="120"/>
      </w:pPr>
      <w:r>
        <w:t>Our personnel (including staff, guides, and volunteers) are here to support you within clearly defined professional limits. To protect everyone, members must respect these boundaries.</w:t>
      </w:r>
    </w:p>
    <w:p w14:paraId="7E70EE56" w14:textId="77777777" w:rsidR="00E540EC" w:rsidRDefault="00000000">
      <w:pPr>
        <w:pStyle w:val="ListBullet"/>
        <w:spacing w:after="60"/>
      </w:pPr>
      <w:r>
        <w:rPr>
          <w:b/>
        </w:rPr>
        <w:t xml:space="preserve">Personal Connections: </w:t>
      </w:r>
      <w:r>
        <w:t>Members must not pressure personnel to establish personal friendships, connect on personal social media accounts, or exchange personal contact information outside of approved CHL channels.</w:t>
      </w:r>
    </w:p>
    <w:p w14:paraId="4D7448BC" w14:textId="77777777" w:rsidR="00E540EC" w:rsidRDefault="00000000">
      <w:pPr>
        <w:pStyle w:val="ListBullet"/>
        <w:spacing w:after="60"/>
      </w:pPr>
      <w:r>
        <w:rPr>
          <w:b/>
        </w:rPr>
        <w:t xml:space="preserve">Off-Platform Services: </w:t>
      </w:r>
      <w:r>
        <w:t>Do not ask personnel to provide private, off-platform services that run contrary to CHL arrangements.</w:t>
      </w:r>
    </w:p>
    <w:p w14:paraId="011738EE" w14:textId="77777777" w:rsidR="00E540EC" w:rsidRDefault="00000000">
      <w:pPr>
        <w:pStyle w:val="ListBullet"/>
        <w:spacing w:after="60"/>
      </w:pPr>
      <w:r>
        <w:rPr>
          <w:b/>
        </w:rPr>
        <w:t xml:space="preserve">No Inappropriate Arrangements: </w:t>
      </w:r>
      <w:r>
        <w:t>Members must not offer, request or enter into inappropriate financial, gift, romantic or sexual arrangements with CHL personnel arising from a support relationship.</w:t>
      </w:r>
    </w:p>
    <w:p w14:paraId="72EFB3C3" w14:textId="77777777" w:rsidR="00E540EC" w:rsidRDefault="00000000">
      <w:pPr>
        <w:pStyle w:val="ListBullet"/>
        <w:spacing w:after="60"/>
      </w:pPr>
      <w:r>
        <w:rPr>
          <w:b/>
        </w:rPr>
        <w:t xml:space="preserve">Privacy: </w:t>
      </w:r>
      <w:r>
        <w:t>Do not pressure personnel to disclose confidential information about other members.</w:t>
      </w:r>
    </w:p>
    <w:p w14:paraId="70D02D9C" w14:textId="77777777" w:rsidR="00E540EC" w:rsidRPr="0063490C" w:rsidRDefault="00000000">
      <w:pPr>
        <w:keepNext/>
        <w:spacing w:before="360" w:after="120"/>
        <w:rPr>
          <w:color w:val="auto"/>
        </w:rPr>
      </w:pPr>
      <w:r w:rsidRPr="0063490C">
        <w:rPr>
          <w:b/>
          <w:color w:val="auto"/>
          <w:sz w:val="32"/>
        </w:rPr>
        <w:t>10. Dating Room and Member-to-Member Interaction</w:t>
      </w:r>
    </w:p>
    <w:p w14:paraId="7D72A318" w14:textId="77777777" w:rsidR="00E540EC" w:rsidRDefault="00000000">
      <w:pPr>
        <w:spacing w:after="120"/>
      </w:pPr>
      <w:r>
        <w:t>The Adult Dating Room is an optional space strictly for members aged 18 and over.</w:t>
      </w:r>
    </w:p>
    <w:p w14:paraId="31E7BF70" w14:textId="77777777" w:rsidR="00E540EC" w:rsidRDefault="00000000">
      <w:pPr>
        <w:spacing w:after="120"/>
      </w:pPr>
      <w:r>
        <w:t>Your participation in this space carries specific terms:</w:t>
      </w:r>
    </w:p>
    <w:p w14:paraId="22A7FEEF" w14:textId="77777777" w:rsidR="00E540EC" w:rsidRDefault="00000000">
      <w:pPr>
        <w:pStyle w:val="ListBullet"/>
        <w:spacing w:after="60"/>
      </w:pPr>
      <w:r>
        <w:rPr>
          <w:b/>
        </w:rPr>
        <w:t xml:space="preserve">Personal Responsibility: </w:t>
      </w:r>
      <w:r>
        <w:t>You remain fully responsible for your personal decisions, your communication, any off-platform meetings, and taking your own common-sense personal safety precautions.</w:t>
      </w:r>
    </w:p>
    <w:p w14:paraId="21EBE919" w14:textId="77777777" w:rsidR="00E540EC" w:rsidRDefault="00000000">
      <w:pPr>
        <w:pStyle w:val="ListBullet"/>
        <w:spacing w:after="60"/>
      </w:pPr>
      <w:r>
        <w:rPr>
          <w:b/>
        </w:rPr>
        <w:lastRenderedPageBreak/>
        <w:t xml:space="preserve">No Endorsements: </w:t>
      </w:r>
      <w:r>
        <w:t>CHL's provision of this space does not mean we endorse any participant, verify compatibility, or guarantee relationship outcomes.</w:t>
      </w:r>
    </w:p>
    <w:p w14:paraId="725A287D" w14:textId="77777777" w:rsidR="00E540EC" w:rsidRDefault="00000000">
      <w:pPr>
        <w:pStyle w:val="ListBullet"/>
        <w:spacing w:after="60"/>
      </w:pPr>
      <w:r>
        <w:rPr>
          <w:b/>
        </w:rPr>
        <w:t xml:space="preserve">Identity Verification: </w:t>
      </w:r>
      <w:r>
        <w:t>Unless we expressly state otherwise, participation should not be treated as confirmation that CHL has independently verified a member's identity or conducted a criminal background check.</w:t>
      </w:r>
    </w:p>
    <w:p w14:paraId="07D03D66" w14:textId="77777777" w:rsidR="00E540EC" w:rsidRDefault="00000000">
      <w:pPr>
        <w:spacing w:after="120"/>
      </w:pPr>
      <w:r>
        <w:t>We may review reports of harassment, threats, impersonation, exploitation or safeguarding concerns and take proportionate action where appropriate.</w:t>
      </w:r>
    </w:p>
    <w:p w14:paraId="5AD01A71" w14:textId="77777777" w:rsidR="00E540EC" w:rsidRPr="0063490C" w:rsidRDefault="00000000">
      <w:pPr>
        <w:keepNext/>
        <w:spacing w:before="360" w:after="120"/>
        <w:rPr>
          <w:color w:val="auto"/>
        </w:rPr>
      </w:pPr>
      <w:r w:rsidRPr="0063490C">
        <w:rPr>
          <w:b/>
          <w:color w:val="auto"/>
          <w:sz w:val="32"/>
        </w:rPr>
        <w:t>11. Events and Community Activities</w:t>
      </w:r>
    </w:p>
    <w:p w14:paraId="7C933737" w14:textId="77777777" w:rsidR="00E540EC" w:rsidRDefault="00000000">
      <w:pPr>
        <w:spacing w:after="120"/>
      </w:pPr>
      <w:r>
        <w:t>When attending CHL events or in-person activities, please keep the following in mind:</w:t>
      </w:r>
    </w:p>
    <w:p w14:paraId="36BA34D6" w14:textId="77777777" w:rsidR="00E540EC" w:rsidRDefault="00000000">
      <w:pPr>
        <w:pStyle w:val="ListBullet"/>
        <w:spacing w:after="60"/>
      </w:pPr>
      <w:r>
        <w:rPr>
          <w:b/>
        </w:rPr>
        <w:t xml:space="preserve">Venue Rules: </w:t>
      </w:r>
      <w:r>
        <w:t>You must follow all reasonable safety, health, and venue instructions provided by CHL staff or the venue operators. Third-party venues may enforce their own entry and behaviour rules.</w:t>
      </w:r>
    </w:p>
    <w:p w14:paraId="2089D953" w14:textId="77777777" w:rsidR="00E540EC" w:rsidRDefault="00000000">
      <w:pPr>
        <w:pStyle w:val="ListBullet"/>
        <w:spacing w:after="60"/>
      </w:pPr>
      <w:r>
        <w:rPr>
          <w:b/>
        </w:rPr>
        <w:t xml:space="preserve">Conduct Standards: </w:t>
      </w:r>
      <w:r>
        <w:t>Our community conduct and respect standards also apply to in-person events and activities.</w:t>
      </w:r>
    </w:p>
    <w:p w14:paraId="636307FD" w14:textId="77777777" w:rsidR="00E540EC" w:rsidRDefault="00000000">
      <w:pPr>
        <w:pStyle w:val="ListBullet"/>
        <w:spacing w:after="60"/>
      </w:pPr>
      <w:r>
        <w:rPr>
          <w:b/>
        </w:rPr>
        <w:t xml:space="preserve">Accessibility: </w:t>
      </w:r>
      <w:r>
        <w:t>Please let us know about any accessibility needs as early as possible before the event. While we cannot guarantee every external venue can accommodate every adjustment, we will consider reasonable alternatives where appropriate.</w:t>
      </w:r>
    </w:p>
    <w:p w14:paraId="69364FA5" w14:textId="77777777" w:rsidR="00E540EC" w:rsidRDefault="00000000">
      <w:pPr>
        <w:pStyle w:val="ListBullet"/>
        <w:spacing w:after="60"/>
      </w:pPr>
      <w:r>
        <w:rPr>
          <w:b/>
        </w:rPr>
        <w:t xml:space="preserve">Media and Photography: </w:t>
      </w:r>
      <w:r>
        <w:t>Attending an event does not mean you automatically consent to being photographed or filmed for our public marketing. We will seek appropriate, clear consent where identifiable photography or filming takes place.</w:t>
      </w:r>
    </w:p>
    <w:p w14:paraId="639A6BDE" w14:textId="77777777" w:rsidR="00E540EC" w:rsidRPr="0063490C" w:rsidRDefault="00000000">
      <w:pPr>
        <w:keepNext/>
        <w:spacing w:before="360" w:after="120"/>
        <w:rPr>
          <w:color w:val="auto"/>
        </w:rPr>
      </w:pPr>
      <w:r w:rsidRPr="0063490C">
        <w:rPr>
          <w:b/>
          <w:color w:val="auto"/>
          <w:sz w:val="32"/>
        </w:rPr>
        <w:t>12. Partners and Pro Bono Services</w:t>
      </w:r>
    </w:p>
    <w:p w14:paraId="36291850" w14:textId="77777777" w:rsidR="00E540EC" w:rsidRDefault="00000000">
      <w:pPr>
        <w:spacing w:after="120"/>
      </w:pPr>
      <w:r>
        <w:t>CHL frequently collaborates with external entities, including Pro Bono Partners, Community Partners, event hosts, local businesses, third-party service providers, independent professionals, promotional partners, employers, opportunity providers, and participants in our Street Giving or Because You Deserve It initiatives.</w:t>
      </w:r>
    </w:p>
    <w:p w14:paraId="619687C8" w14:textId="77777777" w:rsidR="00E540EC" w:rsidRDefault="00000000">
      <w:pPr>
        <w:pStyle w:val="ListBullet"/>
        <w:spacing w:after="60"/>
      </w:pPr>
      <w:r>
        <w:rPr>
          <w:b/>
        </w:rPr>
        <w:t xml:space="preserve">Partner Responsibility: </w:t>
      </w:r>
      <w:r>
        <w:t>Where a partner provides a service independently of CHL, that partner is responsible for its own services, professional standards and legal obligations.</w:t>
      </w:r>
    </w:p>
    <w:p w14:paraId="66E3F1E0" w14:textId="77777777" w:rsidR="00E540EC" w:rsidRDefault="00000000">
      <w:pPr>
        <w:pStyle w:val="ListBullet"/>
        <w:spacing w:after="60"/>
      </w:pPr>
      <w:r>
        <w:rPr>
          <w:b/>
        </w:rPr>
        <w:t xml:space="preserve">Signposting: </w:t>
      </w:r>
      <w:r>
        <w:t>While CHL may introduce you, signpost you, or facilitate access to these opportunities, we do not automatically become responsible for their independent acts, omissions, or choices.</w:t>
      </w:r>
    </w:p>
    <w:p w14:paraId="51C2FFA2" w14:textId="77777777" w:rsidR="00E540EC" w:rsidRDefault="00000000">
      <w:pPr>
        <w:pStyle w:val="ListBullet"/>
        <w:spacing w:after="60"/>
      </w:pPr>
      <w:r>
        <w:rPr>
          <w:b/>
        </w:rPr>
        <w:t xml:space="preserve">Accountability: </w:t>
      </w:r>
      <w:r>
        <w:t>CHL may review its relationship with the partner and take proportionate action where appropriate.</w:t>
      </w:r>
    </w:p>
    <w:p w14:paraId="40D5BAD9" w14:textId="77777777" w:rsidR="00E540EC" w:rsidRPr="0063490C" w:rsidRDefault="00000000">
      <w:pPr>
        <w:keepNext/>
        <w:spacing w:before="360" w:after="120"/>
        <w:rPr>
          <w:color w:val="auto"/>
        </w:rPr>
      </w:pPr>
      <w:r w:rsidRPr="0063490C">
        <w:rPr>
          <w:b/>
          <w:color w:val="auto"/>
          <w:sz w:val="32"/>
        </w:rPr>
        <w:t>13. Giving, Grants and Opportunities</w:t>
      </w:r>
    </w:p>
    <w:p w14:paraId="626DFE3B" w14:textId="77777777" w:rsidR="00E540EC" w:rsidRDefault="00000000">
      <w:pPr>
        <w:spacing w:after="120"/>
      </w:pPr>
      <w:r>
        <w:t>From time to time, CHL offers employment support, grants, partner opportunities, CV support, employer introductions, community giving, and special gift applications (such as Because You Deserve It and Street Giving).</w:t>
      </w:r>
    </w:p>
    <w:p w14:paraId="30BF10C0" w14:textId="77777777" w:rsidR="00E540EC" w:rsidRDefault="00000000">
      <w:pPr>
        <w:pStyle w:val="ListBullet"/>
        <w:spacing w:after="60"/>
      </w:pPr>
      <w:r>
        <w:rPr>
          <w:b/>
        </w:rPr>
        <w:lastRenderedPageBreak/>
        <w:t xml:space="preserve">Application Standards: </w:t>
      </w:r>
      <w:r>
        <w:t>CHL aims to administer applications and selections fairly and without unlawful discrimination, subject to the published criteria applicable to the relevant opportunity. Meeting basic criteria does not guarantee an award or gift.</w:t>
      </w:r>
    </w:p>
    <w:p w14:paraId="2CF25E22" w14:textId="77777777" w:rsidR="00E540EC" w:rsidRDefault="00000000">
      <w:pPr>
        <w:pStyle w:val="ListBullet"/>
        <w:spacing w:after="60"/>
      </w:pPr>
      <w:r>
        <w:rPr>
          <w:b/>
        </w:rPr>
        <w:t xml:space="preserve">Employment Outcomes: </w:t>
      </w:r>
      <w:r>
        <w:t>An introduction to an employer or CV support does not guarantee employment or a specific job offer. CHL cannot guarantee or control an independent employer's hiring decisions, workplace conduct, or professional standards.</w:t>
      </w:r>
    </w:p>
    <w:p w14:paraId="691203A8" w14:textId="77777777" w:rsidR="00E540EC" w:rsidRPr="0063490C" w:rsidRDefault="00000000">
      <w:pPr>
        <w:keepNext/>
        <w:spacing w:before="360" w:after="120"/>
        <w:rPr>
          <w:color w:val="auto"/>
        </w:rPr>
      </w:pPr>
      <w:r w:rsidRPr="0063490C">
        <w:rPr>
          <w:b/>
          <w:color w:val="auto"/>
          <w:sz w:val="32"/>
        </w:rPr>
        <w:t>14. What Members Can Expect From CHL</w:t>
      </w:r>
    </w:p>
    <w:p w14:paraId="732344E8" w14:textId="77777777" w:rsidR="00E540EC" w:rsidRDefault="00000000">
      <w:pPr>
        <w:spacing w:after="120"/>
      </w:pPr>
      <w:r>
        <w:t>Subject to applicable law, our Terms and the nature of the relevant service, members can expect:</w:t>
      </w:r>
    </w:p>
    <w:p w14:paraId="2B17624E" w14:textId="77777777" w:rsidR="00E540EC" w:rsidRDefault="00000000">
      <w:pPr>
        <w:pStyle w:val="ListBullet"/>
        <w:spacing w:after="60"/>
      </w:pPr>
      <w:r>
        <w:t>To be treated with dignity, respect and fairness by CHL, and for CHL to set appropriate conduct expectations for its community.</w:t>
      </w:r>
    </w:p>
    <w:p w14:paraId="3B232513" w14:textId="77777777" w:rsidR="00E540EC" w:rsidRDefault="00000000">
      <w:pPr>
        <w:pStyle w:val="ListBullet"/>
        <w:spacing w:after="60"/>
      </w:pPr>
      <w:r>
        <w:t>CHL will not tolerate unlawful discrimination, harassment or victimisation and may act where concerns are reported or identified.</w:t>
      </w:r>
    </w:p>
    <w:p w14:paraId="4E522278" w14:textId="77777777" w:rsidR="00E540EC" w:rsidRDefault="00000000">
      <w:pPr>
        <w:pStyle w:val="ListBullet"/>
        <w:spacing w:after="60"/>
      </w:pPr>
      <w:r>
        <w:t>Privacy and confidentiality regarding personal information, subject to clear, lawful exceptions.</w:t>
      </w:r>
    </w:p>
    <w:p w14:paraId="400123E5" w14:textId="77777777" w:rsidR="00E540EC" w:rsidRDefault="00000000">
      <w:pPr>
        <w:pStyle w:val="ListBullet"/>
        <w:spacing w:after="60"/>
      </w:pPr>
      <w:r>
        <w:t>Clear information about our services and their boundaries.</w:t>
      </w:r>
    </w:p>
    <w:p w14:paraId="06CADAEB" w14:textId="77777777" w:rsidR="00E540EC" w:rsidRDefault="00000000">
      <w:pPr>
        <w:pStyle w:val="ListBullet"/>
        <w:spacing w:after="60"/>
      </w:pPr>
      <w:r>
        <w:t>Reasonable and proportionate consideration of safeguarding concerns raised with CHL.</w:t>
      </w:r>
    </w:p>
    <w:p w14:paraId="2F3D0ADE" w14:textId="77777777" w:rsidR="00E540EC" w:rsidRDefault="00000000">
      <w:pPr>
        <w:pStyle w:val="ListBullet"/>
        <w:spacing w:after="60"/>
      </w:pPr>
      <w:r>
        <w:t>Reasonable adjustments to access our services where legally required.</w:t>
      </w:r>
    </w:p>
    <w:p w14:paraId="53D6A18B" w14:textId="77777777" w:rsidR="00E540EC" w:rsidRDefault="00000000">
      <w:pPr>
        <w:pStyle w:val="ListBullet"/>
        <w:spacing w:after="60"/>
      </w:pPr>
      <w:r>
        <w:t>An appropriate complaints process and direct information about significant decisions that affect their membership.</w:t>
      </w:r>
    </w:p>
    <w:p w14:paraId="6C00227E" w14:textId="77777777" w:rsidR="00E540EC" w:rsidRDefault="00000000">
      <w:pPr>
        <w:spacing w:after="120"/>
      </w:pPr>
      <w:r>
        <w:t>This policy does not create separate contractual benefits beyond what is explicitly agreed in our core Membership Terms.</w:t>
      </w:r>
    </w:p>
    <w:p w14:paraId="5C38232C" w14:textId="77777777" w:rsidR="00E540EC" w:rsidRPr="0063490C" w:rsidRDefault="00000000">
      <w:pPr>
        <w:keepNext/>
        <w:spacing w:before="360" w:after="120"/>
        <w:rPr>
          <w:color w:val="auto"/>
        </w:rPr>
      </w:pPr>
      <w:r w:rsidRPr="0063490C">
        <w:rPr>
          <w:b/>
          <w:color w:val="auto"/>
          <w:sz w:val="32"/>
        </w:rPr>
        <w:t>15. Member Responsibilities</w:t>
      </w:r>
    </w:p>
    <w:p w14:paraId="70AA424C" w14:textId="77777777" w:rsidR="00E540EC" w:rsidRDefault="00000000">
      <w:pPr>
        <w:spacing w:after="120"/>
      </w:pPr>
      <w:r>
        <w:t>To protect our shared space, membership comes with the responsibility to:</w:t>
      </w:r>
    </w:p>
    <w:p w14:paraId="4EBE4C5A" w14:textId="77777777" w:rsidR="00E540EC" w:rsidRDefault="00000000">
      <w:pPr>
        <w:pStyle w:val="ListBullet"/>
        <w:spacing w:after="60"/>
      </w:pPr>
      <w:r>
        <w:t>Treat other members, visitors, and CHL personnel with respect and courtesy.</w:t>
      </w:r>
    </w:p>
    <w:p w14:paraId="75840484" w14:textId="77777777" w:rsidR="00E540EC" w:rsidRDefault="00000000">
      <w:pPr>
        <w:pStyle w:val="ListBullet"/>
        <w:spacing w:after="60"/>
      </w:pPr>
      <w:r>
        <w:t>Follow our community rules, event guidelines, and core Membership &amp; Website Terms.</w:t>
      </w:r>
    </w:p>
    <w:p w14:paraId="64AE2467" w14:textId="77777777" w:rsidR="00E540EC" w:rsidRDefault="00000000">
      <w:pPr>
        <w:pStyle w:val="ListBullet"/>
        <w:spacing w:after="60"/>
      </w:pPr>
      <w:r>
        <w:t>Respect the privacy, personal boundaries, and confidential information of others.</w:t>
      </w:r>
    </w:p>
    <w:p w14:paraId="07B7655A" w14:textId="77777777" w:rsidR="00E540EC" w:rsidRDefault="00000000">
      <w:pPr>
        <w:pStyle w:val="ListBullet"/>
        <w:spacing w:after="60"/>
      </w:pPr>
      <w:r>
        <w:t>Provide us with information that is reasonably accurate, true, and sufficiently complete, and notify us of material information relevant to your support, eligibility or safety.</w:t>
      </w:r>
    </w:p>
    <w:p w14:paraId="21B7F0AF" w14:textId="77777777" w:rsidR="00E540EC" w:rsidRDefault="00000000">
      <w:pPr>
        <w:pStyle w:val="ListBullet"/>
        <w:spacing w:after="60"/>
      </w:pPr>
      <w:r>
        <w:t>Attend scheduled sessions on time or cancel bookings appropriately.</w:t>
      </w:r>
    </w:p>
    <w:p w14:paraId="28992BE3" w14:textId="77777777" w:rsidR="00E540EC" w:rsidRDefault="00000000">
      <w:pPr>
        <w:pStyle w:val="ListBullet"/>
        <w:spacing w:after="60"/>
      </w:pPr>
      <w:r>
        <w:t>Use our services, tools, and platforms only for their intended, lawful purposes.</w:t>
      </w:r>
    </w:p>
    <w:p w14:paraId="173573CA" w14:textId="77777777" w:rsidR="00E540EC" w:rsidRDefault="00000000">
      <w:pPr>
        <w:pStyle w:val="ListBullet"/>
        <w:spacing w:after="60"/>
      </w:pPr>
      <w:r>
        <w:t>Adhere to all age restrictions, venue safety rules, and staff safety instructions.</w:t>
      </w:r>
    </w:p>
    <w:p w14:paraId="78A7DB6E" w14:textId="77777777" w:rsidR="00E540EC" w:rsidRDefault="00000000">
      <w:pPr>
        <w:spacing w:after="120"/>
      </w:pPr>
      <w:r>
        <w:t>Holding a membership does not give you authority or management rights over CHL staff, volunteers, or other members. If you withhold essential details or provide misleading information, this may affect CHL's ability to provide the relevant service safely or appropriately. This does not reduce our statutory safeguarding duties.</w:t>
      </w:r>
    </w:p>
    <w:p w14:paraId="5A99FD00" w14:textId="77777777" w:rsidR="00E540EC" w:rsidRPr="0063490C" w:rsidRDefault="00000000">
      <w:pPr>
        <w:keepNext/>
        <w:spacing w:before="360" w:after="120"/>
        <w:rPr>
          <w:color w:val="auto"/>
        </w:rPr>
      </w:pPr>
      <w:r w:rsidRPr="0063490C">
        <w:rPr>
          <w:b/>
          <w:color w:val="auto"/>
          <w:sz w:val="32"/>
        </w:rPr>
        <w:lastRenderedPageBreak/>
        <w:t>16. Equality, Diversity and Inclusion</w:t>
      </w:r>
    </w:p>
    <w:p w14:paraId="608BD485" w14:textId="77777777" w:rsidR="00E540EC" w:rsidRDefault="00000000">
      <w:pPr>
        <w:spacing w:after="120"/>
      </w:pPr>
      <w:r>
        <w:t>We believe everyone should be able to participate fairly. In line with the UK Equality Act 2010, we do not tolerate unlawful direct discrimination, indirect discrimination, harassment, or victimisation against anyone based on the nine protected characteristics: age; disability; gender reassignment; marriage and civil partnership; pregnancy and maternity; race; religion or belief; sex; and sexual orientation.</w:t>
      </w:r>
    </w:p>
    <w:p w14:paraId="6F64E541" w14:textId="77777777" w:rsidR="00E540EC" w:rsidRDefault="00000000">
      <w:pPr>
        <w:spacing w:after="120"/>
      </w:pPr>
      <w:r>
        <w:t>While CHL cannot guarantee that inappropriate or discriminatory conduct will never occur, we take reports seriously and may take reasonable and proportionate action in response.</w:t>
      </w:r>
    </w:p>
    <w:p w14:paraId="0CBBE0E2" w14:textId="77777777" w:rsidR="00E540EC" w:rsidRPr="0063490C" w:rsidRDefault="00000000">
      <w:pPr>
        <w:keepNext/>
        <w:spacing w:before="360" w:after="120"/>
        <w:rPr>
          <w:color w:val="auto"/>
        </w:rPr>
      </w:pPr>
      <w:r w:rsidRPr="0063490C">
        <w:rPr>
          <w:b/>
          <w:color w:val="auto"/>
          <w:sz w:val="32"/>
        </w:rPr>
        <w:t>17. Accessibility and Reasonable Adjustments</w:t>
      </w:r>
    </w:p>
    <w:p w14:paraId="1EAEF1BB" w14:textId="77777777" w:rsidR="00E540EC" w:rsidRDefault="00000000">
      <w:pPr>
        <w:spacing w:after="120"/>
      </w:pPr>
      <w:r>
        <w:t>We aim to make our website, digital platforms, communications, online groups, booking systems, private support sessions, and community events reasonably accessible. If you encounter a barrier, please let us know so we can consider what reasonable steps may help address it.</w:t>
      </w:r>
    </w:p>
    <w:p w14:paraId="387C4C2E" w14:textId="77777777" w:rsidR="00E540EC" w:rsidRDefault="00000000">
      <w:pPr>
        <w:spacing w:after="120"/>
      </w:pPr>
      <w:r>
        <w:t>If you have a disability or specific access need, you can request a reasonable adjustment by emailing us at admin@clarityhouselondon.com. Examples of adjustments we can explore include providing alternative document formats, alternative communication methods, adjusting participation arrangements, and assessing physical event accessibility.</w:t>
      </w:r>
    </w:p>
    <w:p w14:paraId="138351DC" w14:textId="77777777" w:rsidR="00E540EC" w:rsidRDefault="00000000">
      <w:pPr>
        <w:spacing w:after="120"/>
      </w:pPr>
      <w:r>
        <w:t>We consider every request individually. We may ask you for enough basic information to help us understand the barrier you face, but we will not routinely demand medical evidence where it is unnecessary. If your exact request is not practical, we will try to propose a workable alternative. Where the Equality Act requires CHL to make a reasonable adjustment, the disabled person will not be required to pay the costs of that adjustment. We cannot promise universal accessibility across every external venue or third-party platform.</w:t>
      </w:r>
    </w:p>
    <w:p w14:paraId="2FE833E6" w14:textId="77777777" w:rsidR="00E540EC" w:rsidRPr="0063490C" w:rsidRDefault="00000000">
      <w:pPr>
        <w:keepNext/>
        <w:spacing w:before="360" w:after="120"/>
        <w:rPr>
          <w:color w:val="auto"/>
        </w:rPr>
      </w:pPr>
      <w:r w:rsidRPr="0063490C">
        <w:rPr>
          <w:b/>
          <w:color w:val="auto"/>
          <w:sz w:val="32"/>
        </w:rPr>
        <w:t>18. Privacy, Records and Social Media</w:t>
      </w:r>
    </w:p>
    <w:p w14:paraId="7A1BC343" w14:textId="77777777" w:rsidR="00E540EC" w:rsidRDefault="00000000">
      <w:pPr>
        <w:pStyle w:val="ListBullet"/>
        <w:spacing w:after="60"/>
      </w:pPr>
      <w:r>
        <w:rPr>
          <w:b/>
        </w:rPr>
        <w:t xml:space="preserve">Record Keeping: </w:t>
      </w:r>
      <w:r>
        <w:t>To support appropriate service administration, safeguarding and accountability, we may securely record safeguarding concerns, formal complaints, reasonable adjustment requests, community incidents, and general member communications. All record-keeping and data processing are handled in accordance with our Data Protection, Privacy &amp; UK GDPR Notice and applicable law.</w:t>
      </w:r>
    </w:p>
    <w:p w14:paraId="161ED0D6" w14:textId="77777777" w:rsidR="00E540EC" w:rsidRDefault="00000000">
      <w:pPr>
        <w:pStyle w:val="ListBullet"/>
        <w:spacing w:after="60"/>
      </w:pPr>
      <w:r>
        <w:rPr>
          <w:b/>
        </w:rPr>
        <w:t xml:space="preserve">Your Personal Recordings: </w:t>
      </w:r>
      <w:r>
        <w:t>You should not record or capture private support sessions, private group discussions or confidential conversations involving others without appropriate permission, unless there is a lawful or otherwise legitimate reason for doing so.</w:t>
      </w:r>
    </w:p>
    <w:p w14:paraId="373E6002" w14:textId="77777777" w:rsidR="00E540EC" w:rsidRDefault="00000000">
      <w:pPr>
        <w:pStyle w:val="ListBullet"/>
        <w:spacing w:after="60"/>
      </w:pPr>
      <w:r>
        <w:rPr>
          <w:b/>
        </w:rPr>
        <w:t xml:space="preserve">Social Media Boundaries: </w:t>
      </w:r>
      <w:r>
        <w:t>Our public social media channels are not secure or confidential support channels. Please avoid posting private, sensitive, or personal safety information publicly. Where you need to discuss private support matters, please use an appropriate private CHL communication route.</w:t>
      </w:r>
    </w:p>
    <w:p w14:paraId="6EF60464" w14:textId="77777777" w:rsidR="00E540EC" w:rsidRPr="0063490C" w:rsidRDefault="00000000">
      <w:pPr>
        <w:keepNext/>
        <w:spacing w:before="360" w:after="120"/>
        <w:rPr>
          <w:color w:val="auto"/>
        </w:rPr>
      </w:pPr>
      <w:r w:rsidRPr="0063490C">
        <w:rPr>
          <w:b/>
          <w:color w:val="auto"/>
          <w:sz w:val="32"/>
        </w:rPr>
        <w:lastRenderedPageBreak/>
        <w:t>19. Raising a Concern or Safeguarding Issue</w:t>
      </w:r>
    </w:p>
    <w:p w14:paraId="6F135E18" w14:textId="77777777" w:rsidR="00E540EC" w:rsidRDefault="00000000">
      <w:pPr>
        <w:spacing w:after="120"/>
      </w:pPr>
      <w:r>
        <w:t>Please raise the concern with CHL as soon as reasonably practicable. If there is immediate danger, contact the appropriate emergency service instead.</w:t>
      </w:r>
    </w:p>
    <w:p w14:paraId="550DC2F7" w14:textId="77777777" w:rsidR="00E540EC" w:rsidRDefault="00000000">
      <w:pPr>
        <w:spacing w:after="120"/>
      </w:pPr>
      <w:r>
        <w:t>To report an issue to CHL, email: admin@clarityhouselondon.com.</w:t>
      </w:r>
    </w:p>
    <w:p w14:paraId="0BFD6E80" w14:textId="77777777" w:rsidR="00E540EC" w:rsidRDefault="00000000">
      <w:pPr>
        <w:spacing w:after="120"/>
      </w:pPr>
      <w:r>
        <w:t>CHL will consider safeguarding and safety reports received and determine what response, if any, is reasonable and proportionate in the circumstances. Serious concerns may require action before an ordinary complaint process has concluded.</w:t>
      </w:r>
    </w:p>
    <w:p w14:paraId="1484E624" w14:textId="77777777" w:rsidR="00E540EC" w:rsidRPr="0063490C" w:rsidRDefault="00000000">
      <w:pPr>
        <w:keepNext/>
        <w:spacing w:before="360" w:after="120"/>
        <w:rPr>
          <w:color w:val="auto"/>
        </w:rPr>
      </w:pPr>
      <w:r w:rsidRPr="0063490C">
        <w:rPr>
          <w:b/>
          <w:color w:val="auto"/>
          <w:sz w:val="32"/>
        </w:rPr>
        <w:t>20. Complaints, Feedback and Compliments</w:t>
      </w:r>
    </w:p>
    <w:p w14:paraId="497DAB0D" w14:textId="77777777" w:rsidR="00E540EC" w:rsidRDefault="00000000">
      <w:pPr>
        <w:spacing w:after="120"/>
      </w:pPr>
      <w:r>
        <w:t>You may raise a complaint about CHL's services, decisions, personnel, administration, or CHL's role in an interaction with a partner, including CHL's handling of, involvement in, or response to concerns involving an independent partner.</w:t>
      </w:r>
    </w:p>
    <w:p w14:paraId="7517DF7F" w14:textId="77777777" w:rsidR="00E540EC" w:rsidRDefault="00000000">
      <w:pPr>
        <w:spacing w:after="120"/>
      </w:pPr>
      <w:r>
        <w:t>To submit a complaint, a suggestion, or a compliment, please email us at admin@clarityhouselondon.com. We may use anonymised themes and trends from feedback to help us improve our services. While we consider suggestions, we cannot promise every piece of feedback results in operational changes.</w:t>
      </w:r>
    </w:p>
    <w:p w14:paraId="2FE5F9CF" w14:textId="77777777" w:rsidR="00E540EC" w:rsidRPr="0063490C" w:rsidRDefault="00000000">
      <w:pPr>
        <w:keepNext/>
        <w:spacing w:before="360" w:after="120"/>
        <w:rPr>
          <w:color w:val="auto"/>
        </w:rPr>
      </w:pPr>
      <w:r w:rsidRPr="0063490C">
        <w:rPr>
          <w:b/>
          <w:color w:val="auto"/>
          <w:sz w:val="32"/>
        </w:rPr>
        <w:t>21. Our Public Complaints Process</w:t>
      </w:r>
    </w:p>
    <w:p w14:paraId="24AD389E" w14:textId="77777777" w:rsidR="00E540EC" w:rsidRDefault="00000000">
      <w:pPr>
        <w:spacing w:after="120"/>
      </w:pPr>
      <w:r>
        <w:t>Our complaints process is structured as follows: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2160"/>
        <w:gridCol w:w="5040"/>
      </w:tblGrid>
      <w:tr w:rsidR="00E540EC" w14:paraId="4AF207CF" w14:textId="77777777" w:rsidTr="002D7193">
        <w:trPr>
          <w:jc w:val="center"/>
        </w:trPr>
        <w:tc>
          <w:tcPr>
            <w:tcW w:w="2160" w:type="dxa"/>
            <w:shd w:val="clear" w:color="auto" w:fill="0F2C59"/>
          </w:tcPr>
          <w:p w14:paraId="2461C4A4" w14:textId="77777777" w:rsidR="00E540EC" w:rsidRDefault="00000000">
            <w:pPr>
              <w:spacing w:before="80" w:after="80"/>
            </w:pPr>
            <w:r>
              <w:rPr>
                <w:b/>
                <w:color w:val="FFFFFF"/>
              </w:rPr>
              <w:t>Stage</w:t>
            </w:r>
          </w:p>
        </w:tc>
        <w:tc>
          <w:tcPr>
            <w:tcW w:w="2160" w:type="dxa"/>
            <w:shd w:val="clear" w:color="auto" w:fill="0F2C59"/>
          </w:tcPr>
          <w:p w14:paraId="55C186BE" w14:textId="77777777" w:rsidR="00E540EC" w:rsidRDefault="00000000">
            <w:pPr>
              <w:spacing w:before="80" w:after="80"/>
            </w:pPr>
            <w:r>
              <w:rPr>
                <w:b/>
                <w:color w:val="FFFFFF"/>
              </w:rPr>
              <w:t>Target Timeline</w:t>
            </w:r>
          </w:p>
        </w:tc>
        <w:tc>
          <w:tcPr>
            <w:tcW w:w="5040" w:type="dxa"/>
            <w:shd w:val="clear" w:color="auto" w:fill="0F2C59"/>
          </w:tcPr>
          <w:p w14:paraId="7C5B0594" w14:textId="77777777" w:rsidR="00E540EC" w:rsidRDefault="00000000">
            <w:pPr>
              <w:spacing w:before="80" w:after="80"/>
            </w:pPr>
            <w:r>
              <w:rPr>
                <w:b/>
                <w:color w:val="FFFFFF"/>
              </w:rPr>
              <w:t>Description / Details</w:t>
            </w:r>
          </w:p>
        </w:tc>
      </w:tr>
      <w:tr w:rsidR="00E540EC" w14:paraId="59EAD4E9" w14:textId="77777777" w:rsidTr="002D7193">
        <w:trPr>
          <w:jc w:val="center"/>
        </w:trPr>
        <w:tc>
          <w:tcPr>
            <w:tcW w:w="2160" w:type="dxa"/>
          </w:tcPr>
          <w:p w14:paraId="42227295" w14:textId="77777777" w:rsidR="00E540EC" w:rsidRDefault="00000000">
            <w:pPr>
              <w:spacing w:before="80" w:after="80"/>
            </w:pPr>
            <w:r>
              <w:t>1. Raise Concern</w:t>
            </w:r>
          </w:p>
        </w:tc>
        <w:tc>
          <w:tcPr>
            <w:tcW w:w="2160" w:type="dxa"/>
          </w:tcPr>
          <w:p w14:paraId="3E928490" w14:textId="77777777" w:rsidR="00E540EC" w:rsidRDefault="00000000">
            <w:pPr>
              <w:spacing w:before="80" w:after="80"/>
            </w:pPr>
            <w:r>
              <w:t>Immediate</w:t>
            </w:r>
          </w:p>
        </w:tc>
        <w:tc>
          <w:tcPr>
            <w:tcW w:w="5040" w:type="dxa"/>
          </w:tcPr>
          <w:p w14:paraId="15F45844" w14:textId="77777777" w:rsidR="00E540EC" w:rsidRDefault="00000000">
            <w:pPr>
              <w:spacing w:before="80" w:after="80"/>
            </w:pPr>
            <w:r>
              <w:t>Submit your complaint in writing to admin@clarityhouselondon.com.</w:t>
            </w:r>
          </w:p>
        </w:tc>
      </w:tr>
      <w:tr w:rsidR="00E540EC" w14:paraId="7176F775" w14:textId="77777777" w:rsidTr="002D7193">
        <w:trPr>
          <w:jc w:val="center"/>
        </w:trPr>
        <w:tc>
          <w:tcPr>
            <w:tcW w:w="2160" w:type="dxa"/>
            <w:shd w:val="clear" w:color="auto" w:fill="F3F4F6"/>
          </w:tcPr>
          <w:p w14:paraId="20F6CEEE" w14:textId="77777777" w:rsidR="00E540EC" w:rsidRDefault="00000000">
            <w:pPr>
              <w:spacing w:before="80" w:after="80"/>
            </w:pPr>
            <w:r>
              <w:t>2. Acknowledgement</w:t>
            </w:r>
          </w:p>
        </w:tc>
        <w:tc>
          <w:tcPr>
            <w:tcW w:w="2160" w:type="dxa"/>
            <w:shd w:val="clear" w:color="auto" w:fill="F3F4F6"/>
          </w:tcPr>
          <w:p w14:paraId="376D4399" w14:textId="77777777" w:rsidR="00E540EC" w:rsidRDefault="00000000">
            <w:pPr>
              <w:spacing w:before="80" w:after="80"/>
            </w:pPr>
            <w:r>
              <w:t>Within 2 working days</w:t>
            </w:r>
          </w:p>
        </w:tc>
        <w:tc>
          <w:tcPr>
            <w:tcW w:w="5040" w:type="dxa"/>
            <w:shd w:val="clear" w:color="auto" w:fill="F3F4F6"/>
          </w:tcPr>
          <w:p w14:paraId="75C714D4" w14:textId="77777777" w:rsidR="00E540EC" w:rsidRDefault="00000000">
            <w:pPr>
              <w:spacing w:before="80" w:after="80"/>
            </w:pPr>
            <w:r>
              <w:t>We aim to acknowledge your complaint quickly to let you know it has been received.</w:t>
            </w:r>
          </w:p>
        </w:tc>
      </w:tr>
      <w:tr w:rsidR="00E540EC" w14:paraId="7C32E521" w14:textId="77777777" w:rsidTr="002D7193">
        <w:trPr>
          <w:jc w:val="center"/>
        </w:trPr>
        <w:tc>
          <w:tcPr>
            <w:tcW w:w="2160" w:type="dxa"/>
          </w:tcPr>
          <w:p w14:paraId="7C0039D0" w14:textId="77777777" w:rsidR="00E540EC" w:rsidRDefault="00000000">
            <w:pPr>
              <w:spacing w:before="80" w:after="80"/>
            </w:pPr>
            <w:r>
              <w:t>3. Review &amp; Enquiry</w:t>
            </w:r>
          </w:p>
        </w:tc>
        <w:tc>
          <w:tcPr>
            <w:tcW w:w="2160" w:type="dxa"/>
          </w:tcPr>
          <w:p w14:paraId="2FB6D993" w14:textId="77777777" w:rsidR="00E540EC" w:rsidRDefault="00000000">
            <w:pPr>
              <w:spacing w:before="80" w:after="80"/>
            </w:pPr>
            <w:r>
              <w:t>Ongoing</w:t>
            </w:r>
          </w:p>
        </w:tc>
        <w:tc>
          <w:tcPr>
            <w:tcW w:w="5040" w:type="dxa"/>
          </w:tcPr>
          <w:p w14:paraId="14C59D5E" w14:textId="77777777" w:rsidR="00E540EC" w:rsidRDefault="00000000">
            <w:pPr>
              <w:spacing w:before="80" w:after="80"/>
            </w:pPr>
            <w:r>
              <w:t>We review the available information fairly and, where appropriate, seek details from relevant people.</w:t>
            </w:r>
          </w:p>
        </w:tc>
      </w:tr>
      <w:tr w:rsidR="00E540EC" w14:paraId="7006D95A" w14:textId="77777777" w:rsidTr="002D7193">
        <w:trPr>
          <w:jc w:val="center"/>
        </w:trPr>
        <w:tc>
          <w:tcPr>
            <w:tcW w:w="2160" w:type="dxa"/>
            <w:shd w:val="clear" w:color="auto" w:fill="F3F4F6"/>
          </w:tcPr>
          <w:p w14:paraId="478D15DA" w14:textId="77777777" w:rsidR="00E540EC" w:rsidRDefault="00000000">
            <w:pPr>
              <w:spacing w:before="80" w:after="80"/>
            </w:pPr>
            <w:r>
              <w:t>4. Final Outcome</w:t>
            </w:r>
          </w:p>
        </w:tc>
        <w:tc>
          <w:tcPr>
            <w:tcW w:w="2160" w:type="dxa"/>
            <w:shd w:val="clear" w:color="auto" w:fill="F3F4F6"/>
          </w:tcPr>
          <w:p w14:paraId="0A8C3792" w14:textId="77777777" w:rsidR="00E540EC" w:rsidRDefault="00000000">
            <w:pPr>
              <w:spacing w:before="80" w:after="80"/>
            </w:pPr>
            <w:r>
              <w:t>Within 20 working days</w:t>
            </w:r>
          </w:p>
        </w:tc>
        <w:tc>
          <w:tcPr>
            <w:tcW w:w="5040" w:type="dxa"/>
            <w:shd w:val="clear" w:color="auto" w:fill="F3F4F6"/>
          </w:tcPr>
          <w:p w14:paraId="403C9AAE" w14:textId="77777777" w:rsidR="00E540EC" w:rsidRDefault="00000000">
            <w:pPr>
              <w:spacing w:before="80" w:after="80"/>
            </w:pPr>
            <w:r>
              <w:t>We provide a substantive response explaining conclusions, subject to confidentiality and safeguarding.</w:t>
            </w:r>
          </w:p>
        </w:tc>
      </w:tr>
      <w:tr w:rsidR="00E540EC" w14:paraId="5E9B870C" w14:textId="77777777" w:rsidTr="002D7193">
        <w:trPr>
          <w:jc w:val="center"/>
        </w:trPr>
        <w:tc>
          <w:tcPr>
            <w:tcW w:w="2160" w:type="dxa"/>
          </w:tcPr>
          <w:p w14:paraId="51CD5139" w14:textId="77777777" w:rsidR="00E540EC" w:rsidRDefault="00000000">
            <w:pPr>
              <w:spacing w:before="80" w:after="80"/>
            </w:pPr>
            <w:r>
              <w:t>5. Internal Review</w:t>
            </w:r>
          </w:p>
        </w:tc>
        <w:tc>
          <w:tcPr>
            <w:tcW w:w="2160" w:type="dxa"/>
          </w:tcPr>
          <w:p w14:paraId="4CB1D78A" w14:textId="77777777" w:rsidR="00E540EC" w:rsidRDefault="00000000">
            <w:pPr>
              <w:spacing w:before="80" w:after="80"/>
            </w:pPr>
            <w:r>
              <w:t>Final Step</w:t>
            </w:r>
          </w:p>
        </w:tc>
        <w:tc>
          <w:tcPr>
            <w:tcW w:w="5040" w:type="dxa"/>
          </w:tcPr>
          <w:p w14:paraId="5DA6AF2F" w14:textId="77777777" w:rsidR="00E540EC" w:rsidRDefault="00000000">
            <w:pPr>
              <w:spacing w:before="80" w:after="80"/>
            </w:pPr>
            <w:r>
              <w:t>If eligible, you may request an internal review which normally concludes CHL's internal complaints process.</w:t>
            </w:r>
          </w:p>
        </w:tc>
      </w:tr>
    </w:tbl>
    <w:p w14:paraId="0F98C38F" w14:textId="77777777" w:rsidR="00E540EC" w:rsidRDefault="00E540EC"/>
    <w:p w14:paraId="72930383" w14:textId="77777777" w:rsidR="00E540EC" w:rsidRPr="0063490C" w:rsidRDefault="00000000">
      <w:pPr>
        <w:keepNext/>
        <w:spacing w:before="360" w:after="120"/>
        <w:rPr>
          <w:color w:val="auto"/>
        </w:rPr>
      </w:pPr>
      <w:r w:rsidRPr="0063490C">
        <w:rPr>
          <w:b/>
          <w:color w:val="auto"/>
          <w:sz w:val="32"/>
        </w:rPr>
        <w:lastRenderedPageBreak/>
        <w:t>22. Complaint Timescales</w:t>
      </w:r>
    </w:p>
    <w:p w14:paraId="0CFAAC22" w14:textId="77777777" w:rsidR="00E540EC" w:rsidRDefault="00000000">
      <w:pPr>
        <w:spacing w:after="120"/>
      </w:pPr>
      <w:r>
        <w:t>We work hard to address issues promptly:</w:t>
      </w:r>
    </w:p>
    <w:p w14:paraId="07AA4B6D" w14:textId="77777777" w:rsidR="00E540EC" w:rsidRDefault="00000000">
      <w:pPr>
        <w:pStyle w:val="ListBullet"/>
        <w:spacing w:after="60"/>
      </w:pPr>
      <w:r>
        <w:rPr>
          <w:b/>
        </w:rPr>
        <w:t xml:space="preserve">Acknowledgement Target: </w:t>
      </w:r>
      <w:r>
        <w:t>We aim to acknowledge your complaint within 2 working days of receipt.</w:t>
      </w:r>
    </w:p>
    <w:p w14:paraId="2B1C5B7B" w14:textId="77777777" w:rsidR="00E540EC" w:rsidRDefault="00000000">
      <w:pPr>
        <w:pStyle w:val="ListBullet"/>
        <w:spacing w:after="60"/>
      </w:pPr>
      <w:r>
        <w:rPr>
          <w:b/>
        </w:rPr>
        <w:t xml:space="preserve">Substantive Resolution Target: </w:t>
      </w:r>
      <w:r>
        <w:t>We aim to provide a full, substantive response or resolution within 20 working days, where reasonably practicable.</w:t>
      </w:r>
    </w:p>
    <w:p w14:paraId="79EE5113" w14:textId="77777777" w:rsidR="00E540EC" w:rsidRDefault="00000000">
      <w:pPr>
        <w:pStyle w:val="ListBullet"/>
        <w:spacing w:after="60"/>
      </w:pPr>
      <w:r>
        <w:rPr>
          <w:b/>
        </w:rPr>
        <w:t xml:space="preserve">Complex Delays: </w:t>
      </w:r>
      <w:r>
        <w:t>If a complaint is complicated—such as cases involving complex safeguarding matters, extensive third-party enquiries, staff absences, or detailed investigation needs—we will inform you of the delay and, where reasonably practicable, provide an updated expected timeframe.</w:t>
      </w:r>
    </w:p>
    <w:p w14:paraId="46A94C79" w14:textId="77777777" w:rsidR="00E540EC" w:rsidRDefault="00000000">
      <w:pPr>
        <w:spacing w:after="120"/>
      </w:pPr>
      <w:r>
        <w:t>When resolving service or operational complaints, we focus on practical community solutions; we do not promise specific internal disciplinary actions or specific staff outcomes.</w:t>
      </w:r>
    </w:p>
    <w:p w14:paraId="67E7A07C" w14:textId="77777777" w:rsidR="00E540EC" w:rsidRPr="0063490C" w:rsidRDefault="00000000">
      <w:pPr>
        <w:keepNext/>
        <w:spacing w:before="360" w:after="120"/>
        <w:rPr>
          <w:color w:val="auto"/>
        </w:rPr>
      </w:pPr>
      <w:r w:rsidRPr="0063490C">
        <w:rPr>
          <w:b/>
          <w:color w:val="auto"/>
          <w:sz w:val="32"/>
        </w:rPr>
        <w:t>23. Complaint Review / Appeal</w:t>
      </w:r>
    </w:p>
    <w:p w14:paraId="3C04AFC8" w14:textId="77777777" w:rsidR="00E540EC" w:rsidRDefault="00000000">
      <w:pPr>
        <w:spacing w:after="120"/>
      </w:pPr>
      <w:r>
        <w:t>If you are dissatisfied with our initial complaint response, you may request a single, proportionate internal review.</w:t>
      </w:r>
    </w:p>
    <w:p w14:paraId="1AD8535D" w14:textId="77777777" w:rsidR="00E540EC" w:rsidRDefault="00000000">
      <w:pPr>
        <w:spacing w:after="120"/>
      </w:pPr>
      <w:r>
        <w:t>An internal review is available under specific circumstances:</w:t>
      </w:r>
    </w:p>
    <w:p w14:paraId="7802EA1A" w14:textId="77777777" w:rsidR="00E540EC" w:rsidRDefault="00000000">
      <w:pPr>
        <w:pStyle w:val="ListBullet"/>
        <w:spacing w:after="60"/>
      </w:pPr>
      <w:r>
        <w:t>Clear material information was overlooked in the initial enquiry.</w:t>
      </w:r>
    </w:p>
    <w:p w14:paraId="22DBE70D" w14:textId="77777777" w:rsidR="00E540EC" w:rsidRDefault="00000000">
      <w:pPr>
        <w:pStyle w:val="ListBullet"/>
        <w:spacing w:after="60"/>
      </w:pPr>
      <w:r>
        <w:t>Our stated complaint procedure was not followed.</w:t>
      </w:r>
    </w:p>
    <w:p w14:paraId="693B9E15" w14:textId="77777777" w:rsidR="00E540EC" w:rsidRDefault="00000000">
      <w:pPr>
        <w:pStyle w:val="ListBullet"/>
        <w:spacing w:after="60"/>
      </w:pPr>
      <w:r>
        <w:t>The outcome was materially unreasonable based on the information available at the time.</w:t>
      </w:r>
    </w:p>
    <w:p w14:paraId="2F2C8CF5" w14:textId="77777777" w:rsidR="00E540EC" w:rsidRDefault="00000000">
      <w:pPr>
        <w:pStyle w:val="ListBullet"/>
        <w:spacing w:after="60"/>
      </w:pPr>
      <w:r>
        <w:t>Significant, highly relevant new information has become available that could change the outcome.</w:t>
      </w:r>
    </w:p>
    <w:p w14:paraId="5B285A1C" w14:textId="77777777" w:rsidR="00E540EC" w:rsidRDefault="00000000">
      <w:pPr>
        <w:spacing w:after="120"/>
      </w:pPr>
      <w:r>
        <w:t>Requests for review should be made within a reasonable period after receiving the outcome. To request a review, email admin@clarityhouselondon.com, stating which of the grounds apply. Wherever reasonably practicable, your review will be evaluated by another appropriate person who was not the original decision-maker. The internal review will normally conclude CHL's internal complaints process.</w:t>
      </w:r>
    </w:p>
    <w:p w14:paraId="3615CC79" w14:textId="77777777" w:rsidR="00E540EC" w:rsidRPr="0063490C" w:rsidRDefault="00000000">
      <w:pPr>
        <w:keepNext/>
        <w:spacing w:before="360" w:after="120"/>
        <w:rPr>
          <w:color w:val="auto"/>
        </w:rPr>
      </w:pPr>
      <w:r w:rsidRPr="0063490C">
        <w:rPr>
          <w:b/>
          <w:color w:val="auto"/>
          <w:sz w:val="32"/>
        </w:rPr>
        <w:t>24. No Retaliation</w:t>
      </w:r>
    </w:p>
    <w:p w14:paraId="7D5211CC" w14:textId="77777777" w:rsidR="00E540EC" w:rsidRDefault="00000000">
      <w:pPr>
        <w:spacing w:after="120"/>
      </w:pPr>
      <w:r>
        <w:t>CHL will not disadvantage a member merely because they have raised a concern or complaint in good faith, requested a reasonable adjustment, voiced an equality issue, exercised a data protection right, or provided feedback.</w:t>
      </w:r>
    </w:p>
    <w:p w14:paraId="5081C920" w14:textId="77777777" w:rsidR="00E540EC" w:rsidRDefault="00000000">
      <w:pPr>
        <w:spacing w:after="120"/>
      </w:pPr>
      <w:r>
        <w:t>This protection does not cover conduct that is deliberately abusive, malicious, threatening, or knowingly false. If a complaint is evaluated and remains unsubstantiated, or if you disagree with a CHL decision, we do not automatically view your complaint as malicious.</w:t>
      </w:r>
    </w:p>
    <w:p w14:paraId="1E0DC0F2" w14:textId="77777777" w:rsidR="00E540EC" w:rsidRPr="0063490C" w:rsidRDefault="00000000">
      <w:pPr>
        <w:keepNext/>
        <w:spacing w:before="360" w:after="120"/>
        <w:rPr>
          <w:color w:val="auto"/>
        </w:rPr>
      </w:pPr>
      <w:r w:rsidRPr="0063490C">
        <w:rPr>
          <w:b/>
          <w:color w:val="auto"/>
          <w:sz w:val="32"/>
        </w:rPr>
        <w:lastRenderedPageBreak/>
        <w:t>25. Restricting or Ending Access</w:t>
      </w:r>
    </w:p>
    <w:p w14:paraId="10AFC21C" w14:textId="77777777" w:rsidR="00E540EC" w:rsidRDefault="00000000">
      <w:pPr>
        <w:spacing w:after="120"/>
      </w:pPr>
      <w:r>
        <w:t>To protect members, personnel and the proper operation of our services, we must occasionally make choices regarding eligibility. We reserve the right to temporarily pause, restrict, or permanently end your membership or access to specific services where it is reasonably necessary.</w:t>
      </w:r>
    </w:p>
    <w:p w14:paraId="41B65682" w14:textId="77777777" w:rsidR="00E540EC" w:rsidRDefault="00000000">
      <w:pPr>
        <w:spacing w:after="120"/>
      </w:pPr>
      <w:r>
        <w:t>Circumstances that may lead to restrictions include:</w:t>
      </w:r>
    </w:p>
    <w:p w14:paraId="0B2184C2" w14:textId="77777777" w:rsidR="00E540EC" w:rsidRDefault="00000000">
      <w:pPr>
        <w:pStyle w:val="ListBullet"/>
        <w:spacing w:after="60"/>
      </w:pPr>
      <w:r>
        <w:t>Serious or repeated abusive behaviour, hostility, or threats toward others.</w:t>
      </w:r>
    </w:p>
    <w:p w14:paraId="1FEEBD8D" w14:textId="77777777" w:rsidR="00E540EC" w:rsidRDefault="00000000">
      <w:pPr>
        <w:pStyle w:val="ListBullet"/>
        <w:spacing w:after="60"/>
      </w:pPr>
      <w:r>
        <w:t>Severe or persistent violations of professional or personal boundaries.</w:t>
      </w:r>
    </w:p>
    <w:p w14:paraId="24EA911B" w14:textId="77777777" w:rsidR="00E540EC" w:rsidRDefault="00000000">
      <w:pPr>
        <w:pStyle w:val="ListBullet"/>
        <w:spacing w:after="60"/>
      </w:pPr>
      <w:r>
        <w:t>Harassment, stalking, fraud, financial exploitation, or serious or repeated misuse of CHL services or platforms.</w:t>
      </w:r>
    </w:p>
    <w:p w14:paraId="55CD8C34" w14:textId="77777777" w:rsidR="00E540EC" w:rsidRDefault="00000000">
      <w:pPr>
        <w:pStyle w:val="ListBullet"/>
        <w:spacing w:after="60"/>
      </w:pPr>
      <w:r>
        <w:t>Clear evidence of age ineligibility or failure to verify age for restricted spaces.</w:t>
      </w:r>
    </w:p>
    <w:p w14:paraId="49888719" w14:textId="77777777" w:rsidR="00E540EC" w:rsidRDefault="00000000">
      <w:pPr>
        <w:pStyle w:val="ListBullet"/>
        <w:spacing w:after="60"/>
      </w:pPr>
      <w:r>
        <w:t>Repeated, material breaches of our core Membership Terms &amp; Conditions.</w:t>
      </w:r>
    </w:p>
    <w:p w14:paraId="15B3AC9E" w14:textId="77777777" w:rsidR="00E540EC" w:rsidRDefault="00000000">
      <w:pPr>
        <w:pStyle w:val="ListBullet"/>
        <w:spacing w:after="60"/>
      </w:pPr>
      <w:r>
        <w:t>Circumstances where CHL cannot safely or appropriately provide the requested non-clinical service.</w:t>
      </w:r>
    </w:p>
    <w:p w14:paraId="28F1D768" w14:textId="77777777" w:rsidR="00E540EC" w:rsidRDefault="00000000">
      <w:pPr>
        <w:spacing w:after="120"/>
      </w:pPr>
      <w:r>
        <w:t>Wherever it is safe, appropriate, and practical to do so, we will explain our decisions and ensure our actions remain reasonable and proportionate in the circumstances.</w:t>
      </w:r>
    </w:p>
    <w:p w14:paraId="60E1787C" w14:textId="77777777" w:rsidR="00E540EC" w:rsidRPr="0063490C" w:rsidRDefault="00000000">
      <w:pPr>
        <w:keepNext/>
        <w:spacing w:before="360" w:after="120"/>
        <w:rPr>
          <w:color w:val="auto"/>
        </w:rPr>
      </w:pPr>
      <w:r w:rsidRPr="0063490C">
        <w:rPr>
          <w:b/>
          <w:color w:val="auto"/>
          <w:sz w:val="32"/>
        </w:rPr>
        <w:t>26. External Escalation</w:t>
      </w:r>
    </w:p>
    <w:p w14:paraId="44D826BB" w14:textId="77777777" w:rsidR="00E540EC" w:rsidRDefault="00000000">
      <w:pPr>
        <w:spacing w:after="120"/>
      </w:pPr>
      <w:r>
        <w:t>Depending on the nature of your concern, external routes may also be available:</w:t>
      </w:r>
    </w:p>
    <w:p w14:paraId="3352AD2D" w14:textId="77777777" w:rsidR="00E540EC" w:rsidRDefault="00000000">
      <w:pPr>
        <w:pStyle w:val="ListBullet"/>
        <w:spacing w:after="60"/>
      </w:pPr>
      <w:r>
        <w:rPr>
          <w:b/>
        </w:rPr>
        <w:t xml:space="preserve">Data Protection &amp; Privacy: </w:t>
      </w:r>
      <w:r>
        <w:t>If you believe we have handled your personal data unlawfully, you can raise the matter with the Information Commissioner's Office (ICO).</w:t>
      </w:r>
    </w:p>
    <w:p w14:paraId="05CA57A4" w14:textId="77777777" w:rsidR="00E540EC" w:rsidRDefault="00000000">
      <w:pPr>
        <w:pStyle w:val="ListBullet"/>
        <w:spacing w:after="60"/>
      </w:pPr>
      <w:r>
        <w:rPr>
          <w:b/>
        </w:rPr>
        <w:t xml:space="preserve">Independent Professionals: </w:t>
      </w:r>
      <w:r>
        <w:t>If you have a complaint regarding an independent, regulated professional or partner who was signposted by CHL, you should direct your concern to that specific provider or their respective professional regulatory body.</w:t>
      </w:r>
    </w:p>
    <w:p w14:paraId="3E90DC36" w14:textId="77777777" w:rsidR="00E540EC" w:rsidRDefault="00000000">
      <w:pPr>
        <w:pStyle w:val="ListBullet"/>
        <w:spacing w:after="60"/>
      </w:pPr>
      <w:r>
        <w:rPr>
          <w:b/>
        </w:rPr>
        <w:t xml:space="preserve">Safeguarding: </w:t>
      </w:r>
      <w:r>
        <w:t>Safeguarding concerns may, where appropriate, be referred to the relevant local authority safeguarding service or another appropriate statutory body.</w:t>
      </w:r>
    </w:p>
    <w:p w14:paraId="565CCED8" w14:textId="77777777" w:rsidR="00E540EC" w:rsidRDefault="00000000">
      <w:pPr>
        <w:pStyle w:val="ListBullet"/>
        <w:spacing w:after="60"/>
      </w:pPr>
      <w:r>
        <w:rPr>
          <w:b/>
        </w:rPr>
        <w:t xml:space="preserve">Criminal Conduct: </w:t>
      </w:r>
      <w:r>
        <w:t>Where criminal conduct is suspected, a person may contact the police or another appropriate authority. Immediate danger should be reported to the relevant emergency service.</w:t>
      </w:r>
    </w:p>
    <w:p w14:paraId="41781C65" w14:textId="77777777" w:rsidR="00E540EC" w:rsidRPr="0063490C" w:rsidRDefault="00000000">
      <w:pPr>
        <w:keepNext/>
        <w:spacing w:before="360" w:after="120"/>
        <w:rPr>
          <w:color w:val="auto"/>
        </w:rPr>
      </w:pPr>
      <w:r w:rsidRPr="0063490C">
        <w:rPr>
          <w:b/>
          <w:color w:val="auto"/>
          <w:sz w:val="32"/>
        </w:rPr>
        <w:t>27. Our Liability Limits</w:t>
      </w:r>
    </w:p>
    <w:p w14:paraId="37E6260F" w14:textId="77777777" w:rsidR="00E540EC" w:rsidRDefault="00000000">
      <w:pPr>
        <w:spacing w:after="120"/>
      </w:pPr>
      <w:r>
        <w:t>Clarity House London provides non-clinical community and emotional support. Personal and professional outcomes may depend on individual circumstances, choices and engagement.</w:t>
      </w:r>
    </w:p>
    <w:p w14:paraId="134EDF59" w14:textId="77777777" w:rsidR="00E540EC" w:rsidRDefault="00000000">
      <w:pPr>
        <w:pStyle w:val="ListBullet"/>
        <w:spacing w:after="60"/>
      </w:pPr>
      <w:r>
        <w:rPr>
          <w:b/>
        </w:rPr>
        <w:t xml:space="preserve">No Guarantees: </w:t>
      </w:r>
      <w:r>
        <w:t>The information, guidance, peer support, and tools we offer do not guarantee a specific personal, emotional, or health result. We do not guarantee jobs, relationship success, specific compatibility, financial outcomes, or the receipt of grants or community gifts.</w:t>
      </w:r>
    </w:p>
    <w:p w14:paraId="53DB2143" w14:textId="77777777" w:rsidR="00E540EC" w:rsidRDefault="00000000">
      <w:pPr>
        <w:pStyle w:val="ListBullet"/>
        <w:spacing w:after="60"/>
      </w:pPr>
      <w:r>
        <w:rPr>
          <w:b/>
        </w:rPr>
        <w:t xml:space="preserve">Third Parties: </w:t>
      </w:r>
      <w:r>
        <w:t>Independent partners, employers and external venues are responsible for their own acts, omissions and services to the extent provided by law.</w:t>
      </w:r>
    </w:p>
    <w:p w14:paraId="1897EF91" w14:textId="77777777" w:rsidR="00E540EC" w:rsidRDefault="00000000">
      <w:pPr>
        <w:pStyle w:val="ListBullet"/>
        <w:spacing w:after="60"/>
      </w:pPr>
      <w:r>
        <w:rPr>
          <w:b/>
        </w:rPr>
        <w:lastRenderedPageBreak/>
        <w:t xml:space="preserve">Lawful Protection: </w:t>
      </w:r>
      <w:r>
        <w:t>Nothing in this Policy excludes or limits any liability or legal right that cannot lawfully be excluded or limited.</w:t>
      </w:r>
    </w:p>
    <w:p w14:paraId="17CE5A8E" w14:textId="77777777" w:rsidR="00E540EC" w:rsidRPr="0063490C" w:rsidRDefault="00000000">
      <w:pPr>
        <w:keepNext/>
        <w:spacing w:before="360" w:after="120"/>
        <w:rPr>
          <w:color w:val="auto"/>
        </w:rPr>
      </w:pPr>
      <w:r w:rsidRPr="0063490C">
        <w:rPr>
          <w:b/>
          <w:color w:val="auto"/>
          <w:sz w:val="32"/>
        </w:rPr>
        <w:t>28. Relationship With Other CHL Documents</w:t>
      </w:r>
    </w:p>
    <w:p w14:paraId="6274BAFF" w14:textId="77777777" w:rsidR="00E540EC" w:rsidRDefault="00000000">
      <w:pPr>
        <w:spacing w:after="120"/>
      </w:pPr>
      <w:r>
        <w:t>This Policy should be read alongside the following core public terms:</w:t>
      </w:r>
    </w:p>
    <w:p w14:paraId="3336B86E" w14:textId="77777777" w:rsidR="00E540EC" w:rsidRDefault="00000000">
      <w:pPr>
        <w:pStyle w:val="ListBullet"/>
        <w:spacing w:after="60"/>
      </w:pPr>
      <w:r>
        <w:t>Membership &amp; Website Terms and Conditions</w:t>
      </w:r>
    </w:p>
    <w:p w14:paraId="554E2E19" w14:textId="77777777" w:rsidR="00E540EC" w:rsidRDefault="00000000">
      <w:pPr>
        <w:pStyle w:val="ListBullet"/>
        <w:spacing w:after="60"/>
      </w:pPr>
      <w:r>
        <w:t>Data Protection, Privacy &amp; UK GDPR Notice</w:t>
      </w:r>
    </w:p>
    <w:p w14:paraId="334B62A1" w14:textId="77777777" w:rsidR="00E540EC" w:rsidRDefault="00000000">
      <w:pPr>
        <w:pStyle w:val="ListBullet"/>
        <w:spacing w:after="60"/>
      </w:pPr>
      <w:r>
        <w:t>Cookie &amp; Tracking Technologies Policy</w:t>
      </w:r>
    </w:p>
    <w:p w14:paraId="6E138364" w14:textId="77777777" w:rsidR="00E540EC" w:rsidRPr="0063490C" w:rsidRDefault="00000000">
      <w:pPr>
        <w:keepNext/>
        <w:spacing w:before="360" w:after="120"/>
        <w:rPr>
          <w:color w:val="auto"/>
        </w:rPr>
      </w:pPr>
      <w:r w:rsidRPr="0063490C">
        <w:rPr>
          <w:b/>
          <w:color w:val="auto"/>
          <w:sz w:val="32"/>
        </w:rPr>
        <w:t>29. Contact Us</w:t>
      </w:r>
    </w:p>
    <w:p w14:paraId="7DA48969" w14:textId="77777777" w:rsidR="00E540EC" w:rsidRDefault="00000000">
      <w:pPr>
        <w:spacing w:after="120"/>
      </w:pPr>
      <w:r>
        <w:t>For any questions about this policy, to request a reasonable adjustment, or to report a safeguarding or complaint concern, please contact us:</w:t>
      </w:r>
    </w:p>
    <w:p w14:paraId="2C388B8A" w14:textId="77777777" w:rsidR="00E540EC" w:rsidRDefault="00000000">
      <w:pPr>
        <w:pStyle w:val="ListBullet"/>
        <w:spacing w:after="60"/>
      </w:pPr>
      <w:r>
        <w:rPr>
          <w:b/>
        </w:rPr>
        <w:t xml:space="preserve">Organisation: </w:t>
      </w:r>
      <w:r>
        <w:t>Clarity House London</w:t>
      </w:r>
    </w:p>
    <w:p w14:paraId="104DF37E" w14:textId="77777777" w:rsidR="00E540EC" w:rsidRDefault="00000000">
      <w:pPr>
        <w:pStyle w:val="ListBullet"/>
        <w:spacing w:after="60"/>
      </w:pPr>
      <w:r>
        <w:rPr>
          <w:b/>
        </w:rPr>
        <w:t xml:space="preserve">Email Contact: </w:t>
      </w:r>
      <w:r>
        <w:t>admin@clarityhouselondon.com</w:t>
      </w:r>
    </w:p>
    <w:p w14:paraId="1982F1C2" w14:textId="77777777" w:rsidR="00E540EC" w:rsidRDefault="00000000">
      <w:pPr>
        <w:pStyle w:val="ListBullet"/>
        <w:spacing w:after="60"/>
      </w:pPr>
      <w:r>
        <w:rPr>
          <w:b/>
        </w:rPr>
        <w:t xml:space="preserve">Postal Address: </w:t>
      </w:r>
      <w:r>
        <w:t>483 Green Lanes, London, N13 4FG, United Kingdom</w:t>
      </w:r>
    </w:p>
    <w:sectPr w:rsidR="00E540EC" w:rsidSect="002D7193">
      <w:headerReference w:type="even" r:id="rId9"/>
      <w:headerReference w:type="default" r:id="rId10"/>
      <w:footerReference w:type="default" r:id="rId11"/>
      <w:headerReference w:type="first" r:id="rId1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F3A79" w14:textId="77777777" w:rsidR="006336EE" w:rsidRDefault="006336EE" w:rsidP="002D7193">
      <w:pPr>
        <w:spacing w:after="0" w:line="240" w:lineRule="auto"/>
      </w:pPr>
      <w:r>
        <w:separator/>
      </w:r>
    </w:p>
  </w:endnote>
  <w:endnote w:type="continuationSeparator" w:id="0">
    <w:p w14:paraId="7D27C27C" w14:textId="77777777" w:rsidR="006336EE" w:rsidRDefault="006336EE" w:rsidP="002D7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6174387"/>
      <w:docPartObj>
        <w:docPartGallery w:val="Page Numbers (Bottom of Page)"/>
        <w:docPartUnique/>
      </w:docPartObj>
    </w:sdtPr>
    <w:sdtEndPr>
      <w:rPr>
        <w:noProof/>
      </w:rPr>
    </w:sdtEndPr>
    <w:sdtContent>
      <w:p w14:paraId="007B6773" w14:textId="6E9324EE" w:rsidR="002D7193" w:rsidRDefault="002D71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A9BAFBD" w14:textId="77777777" w:rsidR="002D7193" w:rsidRDefault="002D71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58AD3" w14:textId="77777777" w:rsidR="006336EE" w:rsidRDefault="006336EE" w:rsidP="002D7193">
      <w:pPr>
        <w:spacing w:after="0" w:line="240" w:lineRule="auto"/>
      </w:pPr>
      <w:r>
        <w:separator/>
      </w:r>
    </w:p>
  </w:footnote>
  <w:footnote w:type="continuationSeparator" w:id="0">
    <w:p w14:paraId="11BAE7F7" w14:textId="77777777" w:rsidR="006336EE" w:rsidRDefault="006336EE" w:rsidP="002D71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CE5AD" w14:textId="44F7FE12" w:rsidR="002D7193" w:rsidRDefault="002D7193">
    <w:pPr>
      <w:pStyle w:val="Header"/>
    </w:pPr>
    <w:r>
      <w:rPr>
        <w:noProof/>
      </w:rPr>
      <w:pict w14:anchorId="78DABF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109032" o:spid="_x0000_s1026" type="#_x0000_t75" style="position:absolute;margin-left:0;margin-top:0;width:467.8pt;height:201.95pt;z-index:-251657216;mso-position-horizontal:center;mso-position-horizontal-relative:margin;mso-position-vertical:center;mso-position-vertical-relative:margin" o:allowincell="f">
          <v:imagedata r:id="rId1" o:title="CC"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B5F2D" w14:textId="7AE2E625" w:rsidR="002D7193" w:rsidRDefault="002D7193">
    <w:pPr>
      <w:pStyle w:val="Header"/>
    </w:pPr>
    <w:r>
      <w:rPr>
        <w:noProof/>
      </w:rPr>
      <w:pict w14:anchorId="6DA40A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109033" o:spid="_x0000_s1027" type="#_x0000_t75" style="position:absolute;margin-left:0;margin-top:0;width:467.8pt;height:201.95pt;z-index:-251656192;mso-position-horizontal:center;mso-position-horizontal-relative:margin;mso-position-vertical:center;mso-position-vertical-relative:margin" o:allowincell="f">
          <v:imagedata r:id="rId1" o:title="CC" gain="19661f" blacklevel="22938f"/>
        </v:shape>
      </w:pict>
    </w:r>
    <w:r>
      <w:rPr>
        <w:noProof/>
      </w:rPr>
      <w:drawing>
        <wp:inline distT="0" distB="0" distL="0" distR="0" wp14:anchorId="0B4CAEF0" wp14:editId="3E0592A0">
          <wp:extent cx="579120" cy="250024"/>
          <wp:effectExtent l="0" t="0" r="0" b="0"/>
          <wp:docPr id="502731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731000" name="Picture 502731000"/>
                  <pic:cNvPicPr/>
                </pic:nvPicPr>
                <pic:blipFill>
                  <a:blip r:embed="rId2"/>
                  <a:stretch>
                    <a:fillRect/>
                  </a:stretch>
                </pic:blipFill>
                <pic:spPr>
                  <a:xfrm>
                    <a:off x="0" y="0"/>
                    <a:ext cx="588456" cy="25405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8D617" w14:textId="59843B85" w:rsidR="002D7193" w:rsidRDefault="002D7193">
    <w:pPr>
      <w:pStyle w:val="Header"/>
    </w:pPr>
    <w:r>
      <w:rPr>
        <w:noProof/>
      </w:rPr>
      <w:pict w14:anchorId="40EC51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109031" o:spid="_x0000_s1025" type="#_x0000_t75" style="position:absolute;margin-left:0;margin-top:0;width:467.8pt;height:201.95pt;z-index:-251658240;mso-position-horizontal:center;mso-position-horizontal-relative:margin;mso-position-vertical:center;mso-position-vertical-relative:margin" o:allowincell="f">
          <v:imagedata r:id="rId1" o:title="CC"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27753336">
    <w:abstractNumId w:val="8"/>
  </w:num>
  <w:num w:numId="2" w16cid:durableId="1810897768">
    <w:abstractNumId w:val="6"/>
  </w:num>
  <w:num w:numId="3" w16cid:durableId="950553350">
    <w:abstractNumId w:val="5"/>
  </w:num>
  <w:num w:numId="4" w16cid:durableId="1986010832">
    <w:abstractNumId w:val="4"/>
  </w:num>
  <w:num w:numId="5" w16cid:durableId="599336102">
    <w:abstractNumId w:val="7"/>
  </w:num>
  <w:num w:numId="6" w16cid:durableId="46343609">
    <w:abstractNumId w:val="3"/>
  </w:num>
  <w:num w:numId="7" w16cid:durableId="1560247536">
    <w:abstractNumId w:val="2"/>
  </w:num>
  <w:num w:numId="8" w16cid:durableId="1441993305">
    <w:abstractNumId w:val="1"/>
  </w:num>
  <w:num w:numId="9" w16cid:durableId="1701316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7193"/>
    <w:rsid w:val="00326F90"/>
    <w:rsid w:val="006336EE"/>
    <w:rsid w:val="0063490C"/>
    <w:rsid w:val="006F5785"/>
    <w:rsid w:val="00A568F2"/>
    <w:rsid w:val="00AA1D8D"/>
    <w:rsid w:val="00B47730"/>
    <w:rsid w:val="00CB0664"/>
    <w:rsid w:val="00CF366E"/>
    <w:rsid w:val="00E540E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1951DA"/>
  <w14:defaultImageDpi w14:val="300"/>
  <w15:docId w15:val="{E9AF7F24-F6A5-437F-AB78-18C64AD9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A2A2A"/>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oSpacingChar">
    <w:name w:val="No Spacing Char"/>
    <w:basedOn w:val="DefaultParagraphFont"/>
    <w:link w:val="NoSpacing"/>
    <w:uiPriority w:val="1"/>
    <w:rsid w:val="002D71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3304</Words>
  <Characters>18836</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Manager/>
  <Company>CLARITY HOUSE LONDON LTD | CLARITY HOUSE COMMUNITY CIC</Company>
  <LinksUpToDate>false</LinksUpToDate>
  <CharactersWithSpaces>22096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SAFETY, COMPLAINTS, EQUALITY &amp; MEMBER RIGHTS POLICY</dc:title>
  <dc:subject>How We Protect Members, Maintain Safe Boundaries, Handle Concerns and Support Fair and Accessible Participation</dc:subject>
  <dc:creator>Clarity House London</dc:creator>
  <cp:keywords/>
  <dc:description>generated by python-docx</dc:description>
  <cp:lastModifiedBy>Oyinlola Oladipo</cp:lastModifiedBy>
  <cp:revision>2</cp:revision>
  <dcterms:created xsi:type="dcterms:W3CDTF">2026-08-11T19:56:00Z</dcterms:created>
  <dcterms:modified xsi:type="dcterms:W3CDTF">2026-08-11T19:56:00Z</dcterms:modified>
  <cp:category/>
</cp:coreProperties>
</file>